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7C6CD7" w14:textId="3258DB6F" w:rsidR="00D83D0B" w:rsidRPr="00531EF8" w:rsidRDefault="00D83D0B" w:rsidP="00D83D0B">
      <w:pPr>
        <w:pStyle w:val="Cmsor9"/>
        <w:jc w:val="center"/>
        <w:rPr>
          <w:sz w:val="22"/>
          <w:szCs w:val="22"/>
        </w:rPr>
      </w:pPr>
      <w:r>
        <w:rPr>
          <w:sz w:val="22"/>
          <w:szCs w:val="22"/>
        </w:rPr>
        <w:t>4</w:t>
      </w:r>
      <w:r w:rsidRPr="00531EF8">
        <w:rPr>
          <w:sz w:val="22"/>
          <w:szCs w:val="22"/>
        </w:rPr>
        <w:t>.</w:t>
      </w:r>
      <w:r>
        <w:rPr>
          <w:sz w:val="22"/>
          <w:szCs w:val="22"/>
        </w:rPr>
        <w:t xml:space="preserve"> melléklet</w:t>
      </w:r>
      <w:r w:rsidRPr="00531EF8">
        <w:rPr>
          <w:sz w:val="22"/>
          <w:szCs w:val="22"/>
        </w:rPr>
        <w:t xml:space="preserve"> a</w:t>
      </w:r>
      <w:r>
        <w:rPr>
          <w:sz w:val="22"/>
          <w:szCs w:val="22"/>
        </w:rPr>
        <w:t xml:space="preserve"> Szervezeti és Működési Szabályzatról szóló 9</w:t>
      </w:r>
      <w:r w:rsidRPr="00531EF8">
        <w:rPr>
          <w:sz w:val="22"/>
          <w:szCs w:val="22"/>
        </w:rPr>
        <w:t>/2011.(IV.1</w:t>
      </w:r>
      <w:r w:rsidR="00A03350">
        <w:rPr>
          <w:sz w:val="22"/>
          <w:szCs w:val="22"/>
        </w:rPr>
        <w:t>2</w:t>
      </w:r>
      <w:r w:rsidRPr="00531EF8">
        <w:rPr>
          <w:sz w:val="22"/>
          <w:szCs w:val="22"/>
        </w:rPr>
        <w:t>.) Önkormányzati rendelethez</w:t>
      </w:r>
    </w:p>
    <w:p w14:paraId="39684D0C" w14:textId="77777777" w:rsidR="00D83D0B" w:rsidRDefault="00D83D0B" w:rsidP="00D83D0B"/>
    <w:p w14:paraId="71609023" w14:textId="77777777" w:rsidR="00D83D0B" w:rsidRDefault="00D83D0B" w:rsidP="00D83D0B"/>
    <w:p w14:paraId="20867332" w14:textId="77777777" w:rsidR="00D83D0B" w:rsidRDefault="00D83D0B" w:rsidP="00D83D0B">
      <w:pPr>
        <w:pStyle w:val="Cmsor3"/>
      </w:pPr>
      <w:r>
        <w:t>A BIZOTTSÁGOK FELADATAI</w:t>
      </w:r>
    </w:p>
    <w:p w14:paraId="60FE0EF7" w14:textId="77777777" w:rsidR="00D83D0B" w:rsidRDefault="00D83D0B" w:rsidP="00D83D0B">
      <w:pPr>
        <w:jc w:val="right"/>
      </w:pPr>
    </w:p>
    <w:p w14:paraId="0D9116B7" w14:textId="77777777" w:rsidR="00D83D0B" w:rsidRDefault="00D83D0B" w:rsidP="00D83D0B">
      <w:pPr>
        <w:jc w:val="right"/>
      </w:pPr>
    </w:p>
    <w:p w14:paraId="12211D0F" w14:textId="77777777" w:rsidR="00D83D0B" w:rsidRPr="000A408F" w:rsidRDefault="00D83D0B" w:rsidP="00D83D0B">
      <w:pPr>
        <w:ind w:left="284" w:hanging="284"/>
        <w:jc w:val="both"/>
        <w:rPr>
          <w:b/>
          <w:sz w:val="24"/>
          <w:szCs w:val="24"/>
        </w:rPr>
      </w:pPr>
      <w:r w:rsidRPr="000A408F">
        <w:rPr>
          <w:b/>
          <w:sz w:val="24"/>
          <w:szCs w:val="24"/>
        </w:rPr>
        <w:t>1. Pénzügyi Bizottság:</w:t>
      </w:r>
    </w:p>
    <w:p w14:paraId="1B64933B" w14:textId="77777777" w:rsidR="00D83D0B" w:rsidRPr="000A408F" w:rsidRDefault="00D83D0B" w:rsidP="00D83D0B">
      <w:pPr>
        <w:ind w:left="284" w:hanging="284"/>
        <w:jc w:val="both"/>
        <w:rPr>
          <w:sz w:val="24"/>
          <w:szCs w:val="24"/>
        </w:rPr>
      </w:pPr>
      <w:r w:rsidRPr="000A408F">
        <w:rPr>
          <w:sz w:val="24"/>
          <w:szCs w:val="24"/>
        </w:rPr>
        <w:t>a) önkormányzat gazdasági program, költségvetés és a végrehajtásról szóló   rendelet</w:t>
      </w:r>
      <w:r>
        <w:rPr>
          <w:sz w:val="24"/>
          <w:szCs w:val="24"/>
        </w:rPr>
        <w:t xml:space="preserve"> </w:t>
      </w:r>
      <w:r w:rsidRPr="000A408F">
        <w:rPr>
          <w:sz w:val="24"/>
          <w:szCs w:val="24"/>
        </w:rPr>
        <w:t>véleményezése, vizsgálata és ellenőrzése,</w:t>
      </w:r>
    </w:p>
    <w:p w14:paraId="7C70FC8C" w14:textId="77777777" w:rsidR="00D83D0B" w:rsidRPr="000A408F" w:rsidRDefault="00D83D0B" w:rsidP="00D83D0B">
      <w:pPr>
        <w:ind w:left="284" w:hanging="284"/>
        <w:jc w:val="both"/>
        <w:rPr>
          <w:sz w:val="24"/>
          <w:szCs w:val="24"/>
        </w:rPr>
      </w:pPr>
      <w:r w:rsidRPr="000A408F">
        <w:rPr>
          <w:sz w:val="24"/>
          <w:szCs w:val="24"/>
        </w:rPr>
        <w:t>b) helyi adóról szóló tervezet előzetes véleményezése és végrehajtásának ellenőrzése,</w:t>
      </w:r>
    </w:p>
    <w:p w14:paraId="159576F4" w14:textId="77777777" w:rsidR="00D83D0B" w:rsidRPr="000A408F" w:rsidRDefault="00D83D0B" w:rsidP="00D83D0B">
      <w:pPr>
        <w:ind w:left="284" w:hanging="284"/>
        <w:jc w:val="both"/>
        <w:rPr>
          <w:sz w:val="24"/>
          <w:szCs w:val="24"/>
        </w:rPr>
      </w:pPr>
      <w:r w:rsidRPr="000A408F">
        <w:rPr>
          <w:sz w:val="24"/>
          <w:szCs w:val="24"/>
        </w:rPr>
        <w:t xml:space="preserve">c) 1. 000. 000.- Ft feletti pénzügyi ügyletek előzetes véleményezése, és folyamatos ellenőrzése, </w:t>
      </w:r>
    </w:p>
    <w:p w14:paraId="22013E4B" w14:textId="77777777" w:rsidR="00D83D0B" w:rsidRPr="000A408F" w:rsidRDefault="00D83D0B" w:rsidP="00D83D0B">
      <w:pPr>
        <w:ind w:left="284" w:hanging="284"/>
        <w:jc w:val="both"/>
        <w:rPr>
          <w:sz w:val="24"/>
          <w:szCs w:val="24"/>
        </w:rPr>
      </w:pPr>
      <w:r w:rsidRPr="000A408F">
        <w:rPr>
          <w:sz w:val="24"/>
          <w:szCs w:val="24"/>
        </w:rPr>
        <w:t>d) önkormányzati vagyon és a tulajdon feletti gazdálkodás ellenőrzése,</w:t>
      </w:r>
    </w:p>
    <w:p w14:paraId="24BF79F2" w14:textId="77777777" w:rsidR="00D83D0B" w:rsidRPr="000A408F" w:rsidRDefault="00D83D0B" w:rsidP="00D83D0B">
      <w:pPr>
        <w:ind w:left="284" w:hanging="284"/>
        <w:jc w:val="both"/>
        <w:rPr>
          <w:sz w:val="24"/>
          <w:szCs w:val="24"/>
        </w:rPr>
      </w:pPr>
      <w:r w:rsidRPr="000A408F">
        <w:rPr>
          <w:sz w:val="24"/>
          <w:szCs w:val="24"/>
        </w:rPr>
        <w:t>e) önkormányzat teljes gazdálkodásának ellenőrzése és az intézmények gazdálkodásának  ellenőrzése,</w:t>
      </w:r>
    </w:p>
    <w:p w14:paraId="60B60351" w14:textId="77777777" w:rsidR="00D83D0B" w:rsidRPr="000A408F" w:rsidRDefault="00D83D0B" w:rsidP="00D83D0B">
      <w:pPr>
        <w:ind w:left="284" w:hanging="284"/>
        <w:jc w:val="both"/>
        <w:rPr>
          <w:sz w:val="24"/>
          <w:szCs w:val="24"/>
        </w:rPr>
      </w:pPr>
      <w:r w:rsidRPr="000A408F">
        <w:rPr>
          <w:sz w:val="24"/>
          <w:szCs w:val="24"/>
        </w:rPr>
        <w:t>f) polgármester illetményének meghatározására vonatkozó javaslat,</w:t>
      </w:r>
    </w:p>
    <w:p w14:paraId="41AA226D" w14:textId="77777777" w:rsidR="00D83D0B" w:rsidRPr="000A408F" w:rsidRDefault="00D83D0B" w:rsidP="00D83D0B">
      <w:pPr>
        <w:ind w:left="284" w:hanging="284"/>
        <w:jc w:val="both"/>
        <w:rPr>
          <w:sz w:val="24"/>
          <w:szCs w:val="24"/>
        </w:rPr>
      </w:pPr>
      <w:r w:rsidRPr="000A408F">
        <w:rPr>
          <w:sz w:val="24"/>
          <w:szCs w:val="24"/>
        </w:rPr>
        <w:t>g) vagyonhasznosítás koncepciójának véleményezése.</w:t>
      </w:r>
    </w:p>
    <w:p w14:paraId="36F78DEF" w14:textId="77777777" w:rsidR="00D83D0B" w:rsidRPr="000A408F" w:rsidRDefault="00D83D0B" w:rsidP="00D83D0B">
      <w:pPr>
        <w:ind w:left="284" w:hanging="284"/>
        <w:jc w:val="both"/>
        <w:rPr>
          <w:sz w:val="24"/>
          <w:szCs w:val="24"/>
        </w:rPr>
      </w:pPr>
    </w:p>
    <w:p w14:paraId="520CD799" w14:textId="77777777" w:rsidR="00D83D0B" w:rsidRPr="000A408F" w:rsidRDefault="00D83D0B" w:rsidP="00D83D0B">
      <w:pPr>
        <w:ind w:left="284" w:hanging="284"/>
        <w:jc w:val="both"/>
        <w:rPr>
          <w:sz w:val="24"/>
          <w:szCs w:val="24"/>
        </w:rPr>
      </w:pPr>
    </w:p>
    <w:p w14:paraId="51B7F740" w14:textId="77777777" w:rsidR="00D83D0B" w:rsidRPr="000A408F" w:rsidRDefault="00D83D0B" w:rsidP="00D83D0B">
      <w:pPr>
        <w:ind w:left="284" w:hanging="284"/>
        <w:jc w:val="both"/>
        <w:rPr>
          <w:b/>
          <w:sz w:val="24"/>
          <w:szCs w:val="24"/>
        </w:rPr>
      </w:pPr>
      <w:r w:rsidRPr="000A408F">
        <w:rPr>
          <w:b/>
          <w:sz w:val="24"/>
          <w:szCs w:val="24"/>
        </w:rPr>
        <w:t>2. Szociális- és Egészségügyi Bizottság:</w:t>
      </w:r>
    </w:p>
    <w:p w14:paraId="199536F5" w14:textId="77777777" w:rsidR="00D83D0B" w:rsidRPr="000A408F" w:rsidRDefault="00D83D0B" w:rsidP="00D83D0B">
      <w:pPr>
        <w:ind w:left="284" w:hanging="284"/>
        <w:jc w:val="both"/>
        <w:rPr>
          <w:sz w:val="24"/>
          <w:szCs w:val="24"/>
        </w:rPr>
      </w:pPr>
      <w:r w:rsidRPr="000A408F">
        <w:rPr>
          <w:sz w:val="24"/>
          <w:szCs w:val="24"/>
        </w:rPr>
        <w:t>a) az önkormányzat szociális célokra fordítható pénzeszközeinek megvitatása és véleményezése,</w:t>
      </w:r>
    </w:p>
    <w:p w14:paraId="0C6A0D47" w14:textId="77777777" w:rsidR="00D83D0B" w:rsidRPr="000A408F" w:rsidRDefault="00D83D0B" w:rsidP="00D83D0B">
      <w:pPr>
        <w:ind w:left="284" w:hanging="284"/>
        <w:jc w:val="both"/>
        <w:rPr>
          <w:sz w:val="24"/>
          <w:szCs w:val="24"/>
        </w:rPr>
      </w:pPr>
      <w:r w:rsidRPr="000A408F">
        <w:rPr>
          <w:sz w:val="24"/>
          <w:szCs w:val="24"/>
        </w:rPr>
        <w:t>b) szociális ellátás folyamatos felügyelete,</w:t>
      </w:r>
    </w:p>
    <w:p w14:paraId="5B8C2014" w14:textId="77777777" w:rsidR="00D83D0B" w:rsidRPr="000A408F" w:rsidRDefault="00D83D0B" w:rsidP="00D83D0B">
      <w:pPr>
        <w:ind w:left="284" w:hanging="284"/>
        <w:jc w:val="both"/>
        <w:rPr>
          <w:sz w:val="24"/>
          <w:szCs w:val="24"/>
        </w:rPr>
      </w:pPr>
      <w:r w:rsidRPr="000A408F">
        <w:rPr>
          <w:sz w:val="24"/>
          <w:szCs w:val="24"/>
        </w:rPr>
        <w:t>c) szociális intézmények működtetésének vizsgálata,</w:t>
      </w:r>
    </w:p>
    <w:p w14:paraId="29B77D74" w14:textId="77777777" w:rsidR="00D83D0B" w:rsidRPr="000A408F" w:rsidRDefault="00D83D0B" w:rsidP="00D83D0B">
      <w:pPr>
        <w:ind w:left="284" w:hanging="284"/>
        <w:jc w:val="both"/>
        <w:rPr>
          <w:sz w:val="24"/>
          <w:szCs w:val="24"/>
        </w:rPr>
      </w:pPr>
      <w:r w:rsidRPr="000A408F">
        <w:rPr>
          <w:sz w:val="24"/>
          <w:szCs w:val="24"/>
        </w:rPr>
        <w:t>d) véleményezi a testület elé kerülő szociális és egészségügyi tárgyú előterjesztéseket,</w:t>
      </w:r>
    </w:p>
    <w:p w14:paraId="7F548AFA" w14:textId="77777777" w:rsidR="00D83D0B" w:rsidRPr="000A408F" w:rsidRDefault="00D83D0B" w:rsidP="00D83D0B">
      <w:pPr>
        <w:ind w:left="284" w:hanging="284"/>
        <w:jc w:val="both"/>
        <w:rPr>
          <w:sz w:val="24"/>
          <w:szCs w:val="24"/>
        </w:rPr>
      </w:pPr>
      <w:r w:rsidRPr="000A408F">
        <w:rPr>
          <w:sz w:val="24"/>
          <w:szCs w:val="24"/>
        </w:rPr>
        <w:t>e) dönt a 2. mellékletben felsoroltakban,</w:t>
      </w:r>
    </w:p>
    <w:p w14:paraId="69648FBB" w14:textId="77777777" w:rsidR="00D83D0B" w:rsidRPr="000A408F" w:rsidRDefault="00D83D0B" w:rsidP="00D83D0B">
      <w:pPr>
        <w:ind w:left="284" w:hanging="284"/>
        <w:jc w:val="both"/>
        <w:rPr>
          <w:sz w:val="24"/>
          <w:szCs w:val="24"/>
        </w:rPr>
      </w:pPr>
      <w:r w:rsidRPr="000A408F">
        <w:rPr>
          <w:sz w:val="24"/>
          <w:szCs w:val="24"/>
        </w:rPr>
        <w:t>f) összehangolja az önkormányzat működési területén az egészségügyi és szociális ágazat tevékenységét.</w:t>
      </w:r>
    </w:p>
    <w:p w14:paraId="51EADCF6" w14:textId="77777777" w:rsidR="00D83D0B" w:rsidRPr="000A408F" w:rsidRDefault="00D83D0B" w:rsidP="00D83D0B">
      <w:pPr>
        <w:jc w:val="both"/>
        <w:rPr>
          <w:sz w:val="24"/>
          <w:szCs w:val="24"/>
        </w:rPr>
      </w:pPr>
    </w:p>
    <w:p w14:paraId="3A2BB604" w14:textId="77777777" w:rsidR="00D83D0B" w:rsidRPr="000A408F" w:rsidRDefault="00D83D0B" w:rsidP="00D83D0B">
      <w:pPr>
        <w:jc w:val="both"/>
        <w:rPr>
          <w:sz w:val="24"/>
          <w:szCs w:val="24"/>
        </w:rPr>
      </w:pPr>
    </w:p>
    <w:p w14:paraId="39F27977" w14:textId="77777777" w:rsidR="00D83D0B" w:rsidRPr="000A408F" w:rsidRDefault="00D83D0B" w:rsidP="00D83D0B">
      <w:pPr>
        <w:ind w:left="284" w:hanging="284"/>
        <w:jc w:val="both"/>
        <w:rPr>
          <w:b/>
          <w:sz w:val="24"/>
          <w:szCs w:val="24"/>
        </w:rPr>
      </w:pPr>
      <w:r w:rsidRPr="000A408F">
        <w:rPr>
          <w:b/>
          <w:sz w:val="24"/>
          <w:szCs w:val="24"/>
        </w:rPr>
        <w:t>3. Ügyrendi Bizottság:</w:t>
      </w:r>
    </w:p>
    <w:p w14:paraId="262AA50C" w14:textId="77777777" w:rsidR="00D83D0B" w:rsidRPr="000A408F" w:rsidRDefault="00D83D0B" w:rsidP="00D83D0B">
      <w:pPr>
        <w:ind w:left="284" w:hanging="284"/>
        <w:jc w:val="both"/>
        <w:rPr>
          <w:sz w:val="24"/>
          <w:szCs w:val="24"/>
        </w:rPr>
      </w:pPr>
      <w:r w:rsidRPr="000A408F">
        <w:rPr>
          <w:sz w:val="24"/>
          <w:szCs w:val="24"/>
        </w:rPr>
        <w:t>a) lebonyolítja az önkormányzati ülés titkos szavazását,</w:t>
      </w:r>
    </w:p>
    <w:p w14:paraId="4D0A7687" w14:textId="77777777" w:rsidR="00D83D0B" w:rsidRPr="000A408F" w:rsidRDefault="00D83D0B" w:rsidP="00D83D0B">
      <w:pPr>
        <w:ind w:left="284" w:hanging="284"/>
        <w:jc w:val="both"/>
        <w:rPr>
          <w:sz w:val="24"/>
          <w:szCs w:val="24"/>
        </w:rPr>
      </w:pPr>
      <w:r w:rsidRPr="000A408F">
        <w:rPr>
          <w:sz w:val="24"/>
          <w:szCs w:val="24"/>
        </w:rPr>
        <w:t>b) véleményezi az SZMSZ-t, kezdeményezi szükség esetén annak megváltoztatását, vizsgálja a hatályosságát,</w:t>
      </w:r>
    </w:p>
    <w:p w14:paraId="25720996" w14:textId="77777777" w:rsidR="00D83D0B" w:rsidRPr="000A408F" w:rsidRDefault="00D83D0B" w:rsidP="00D83D0B">
      <w:pPr>
        <w:ind w:left="284" w:hanging="284"/>
        <w:jc w:val="both"/>
        <w:rPr>
          <w:sz w:val="24"/>
          <w:szCs w:val="24"/>
        </w:rPr>
      </w:pPr>
      <w:r w:rsidRPr="000A408F">
        <w:rPr>
          <w:sz w:val="24"/>
          <w:szCs w:val="24"/>
        </w:rPr>
        <w:t>c) figyelemmel kíséri a bizottságok jogszerű működését,</w:t>
      </w:r>
    </w:p>
    <w:p w14:paraId="22E69297" w14:textId="77777777" w:rsidR="00D83D0B" w:rsidRPr="000A408F" w:rsidRDefault="00D83D0B" w:rsidP="00D83D0B">
      <w:pPr>
        <w:ind w:left="284" w:hanging="284"/>
        <w:jc w:val="both"/>
        <w:rPr>
          <w:sz w:val="24"/>
          <w:szCs w:val="24"/>
        </w:rPr>
      </w:pPr>
      <w:r w:rsidRPr="000A408F">
        <w:rPr>
          <w:sz w:val="24"/>
          <w:szCs w:val="24"/>
        </w:rPr>
        <w:t>d) javaslatot tesz esetleges bizottság megválasztására, megszüntetésére,</w:t>
      </w:r>
    </w:p>
    <w:p w14:paraId="02926F32" w14:textId="77777777" w:rsidR="00D83D0B" w:rsidRPr="000A408F" w:rsidRDefault="00D83D0B" w:rsidP="00D83D0B">
      <w:pPr>
        <w:ind w:left="284" w:hanging="284"/>
        <w:jc w:val="both"/>
        <w:rPr>
          <w:sz w:val="24"/>
          <w:szCs w:val="24"/>
        </w:rPr>
      </w:pPr>
      <w:r w:rsidRPr="000A408F">
        <w:rPr>
          <w:sz w:val="24"/>
          <w:szCs w:val="24"/>
        </w:rPr>
        <w:t>e) javaslatot tesz zárt ülés elrendelésére,</w:t>
      </w:r>
    </w:p>
    <w:p w14:paraId="46C07774" w14:textId="77777777" w:rsidR="00D83D0B" w:rsidRPr="000A408F" w:rsidRDefault="00D83D0B" w:rsidP="00D83D0B">
      <w:pPr>
        <w:ind w:left="284" w:hanging="284"/>
        <w:jc w:val="both"/>
        <w:rPr>
          <w:sz w:val="24"/>
          <w:szCs w:val="24"/>
        </w:rPr>
      </w:pPr>
      <w:r w:rsidRPr="000A408F">
        <w:rPr>
          <w:sz w:val="24"/>
          <w:szCs w:val="24"/>
        </w:rPr>
        <w:t xml:space="preserve"> f) figyelemmel kíséri a helyi rendeletek hatályosságát,</w:t>
      </w:r>
    </w:p>
    <w:p w14:paraId="60B37003" w14:textId="77777777" w:rsidR="00D83D0B" w:rsidRPr="000A408F" w:rsidRDefault="00D83D0B" w:rsidP="00D83D0B">
      <w:pPr>
        <w:ind w:left="284" w:hanging="284"/>
        <w:jc w:val="both"/>
        <w:rPr>
          <w:sz w:val="24"/>
          <w:szCs w:val="24"/>
        </w:rPr>
      </w:pPr>
      <w:r w:rsidRPr="000A408F">
        <w:rPr>
          <w:sz w:val="24"/>
          <w:szCs w:val="24"/>
        </w:rPr>
        <w:t>g) vizsgálja az összeférhetetlenséget,</w:t>
      </w:r>
    </w:p>
    <w:p w14:paraId="5EDD0FE2" w14:textId="77777777" w:rsidR="00D83D0B" w:rsidRPr="000A408F" w:rsidRDefault="00D83D0B" w:rsidP="00D83D0B">
      <w:pPr>
        <w:ind w:left="284" w:hanging="284"/>
        <w:jc w:val="both"/>
        <w:rPr>
          <w:sz w:val="24"/>
          <w:szCs w:val="24"/>
        </w:rPr>
      </w:pPr>
      <w:r w:rsidRPr="000A408F">
        <w:rPr>
          <w:sz w:val="24"/>
          <w:szCs w:val="24"/>
        </w:rPr>
        <w:t>h) vagyonnyilatkozatokkal kapcsolatos feladatok ellátása</w:t>
      </w:r>
    </w:p>
    <w:p w14:paraId="61B74769" w14:textId="77777777" w:rsidR="00D83D0B" w:rsidRPr="000A408F" w:rsidRDefault="00D83D0B" w:rsidP="00D83D0B">
      <w:pPr>
        <w:ind w:left="284" w:hanging="284"/>
        <w:jc w:val="both"/>
        <w:rPr>
          <w:sz w:val="24"/>
          <w:szCs w:val="24"/>
        </w:rPr>
      </w:pPr>
      <w:r w:rsidRPr="000A408F">
        <w:rPr>
          <w:sz w:val="24"/>
          <w:szCs w:val="24"/>
        </w:rPr>
        <w:t>i) meghirdetett álláspályázatok véleményezése, testület elé terjesztése,</w:t>
      </w:r>
    </w:p>
    <w:p w14:paraId="4F3B8014" w14:textId="77777777" w:rsidR="00D83D0B" w:rsidRPr="000A408F" w:rsidRDefault="00D83D0B" w:rsidP="00D83D0B">
      <w:pPr>
        <w:ind w:left="284" w:hanging="284"/>
        <w:jc w:val="both"/>
        <w:rPr>
          <w:sz w:val="24"/>
          <w:szCs w:val="24"/>
        </w:rPr>
      </w:pPr>
      <w:r w:rsidRPr="000A408F">
        <w:rPr>
          <w:sz w:val="24"/>
          <w:szCs w:val="24"/>
        </w:rPr>
        <w:t>j) „Díszpolgári cím” odaítéléséhez szükséges eljárás lefolytatása.</w:t>
      </w:r>
    </w:p>
    <w:p w14:paraId="38AD5F8D" w14:textId="77777777" w:rsidR="00D83D0B" w:rsidRDefault="00D83D0B" w:rsidP="00D83D0B">
      <w:pPr>
        <w:jc w:val="right"/>
        <w:rPr>
          <w:sz w:val="24"/>
        </w:rPr>
      </w:pPr>
    </w:p>
    <w:p w14:paraId="6E37675B" w14:textId="77777777" w:rsidR="00D83D0B" w:rsidRDefault="00D83D0B" w:rsidP="00D83D0B">
      <w:pPr>
        <w:jc w:val="right"/>
        <w:rPr>
          <w:sz w:val="24"/>
        </w:rPr>
      </w:pPr>
    </w:p>
    <w:p w14:paraId="5E8504AB" w14:textId="77777777" w:rsidR="00D83D0B" w:rsidRDefault="00D83D0B" w:rsidP="00D83D0B">
      <w:pPr>
        <w:jc w:val="right"/>
        <w:rPr>
          <w:sz w:val="24"/>
        </w:rPr>
      </w:pPr>
    </w:p>
    <w:p w14:paraId="1C8A68FD" w14:textId="77777777" w:rsidR="003F3338" w:rsidRDefault="003F3338"/>
    <w:sectPr w:rsidR="003F3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248"/>
    <w:rsid w:val="00307600"/>
    <w:rsid w:val="003F3338"/>
    <w:rsid w:val="00A03350"/>
    <w:rsid w:val="00D45B38"/>
    <w:rsid w:val="00D83D0B"/>
    <w:rsid w:val="00EA3248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30684"/>
  <w15:chartTrackingRefBased/>
  <w15:docId w15:val="{AF79F846-AE7E-411F-9DDF-A50186C80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83D0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paragraph" w:styleId="Cmsor3">
    <w:name w:val="heading 3"/>
    <w:basedOn w:val="Norml"/>
    <w:next w:val="Norml"/>
    <w:link w:val="Cmsor3Char"/>
    <w:qFormat/>
    <w:rsid w:val="00D83D0B"/>
    <w:pPr>
      <w:keepNext/>
      <w:jc w:val="center"/>
      <w:outlineLvl w:val="2"/>
    </w:pPr>
    <w:rPr>
      <w:b/>
      <w:sz w:val="24"/>
    </w:rPr>
  </w:style>
  <w:style w:type="paragraph" w:styleId="Cmsor9">
    <w:name w:val="heading 9"/>
    <w:basedOn w:val="Norml"/>
    <w:next w:val="Norml"/>
    <w:link w:val="Cmsor9Char"/>
    <w:qFormat/>
    <w:rsid w:val="00D83D0B"/>
    <w:pPr>
      <w:keepNext/>
      <w:jc w:val="right"/>
      <w:outlineLvl w:val="8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D83D0B"/>
    <w:rPr>
      <w:rFonts w:ascii="Times New Roman" w:eastAsia="Times New Roman" w:hAnsi="Times New Roman" w:cs="Times New Roman"/>
      <w:b/>
      <w:kern w:val="0"/>
      <w:sz w:val="24"/>
      <w:szCs w:val="20"/>
      <w:lang w:eastAsia="hu-HU"/>
      <w14:ligatures w14:val="none"/>
    </w:rPr>
  </w:style>
  <w:style w:type="character" w:customStyle="1" w:styleId="Cmsor9Char">
    <w:name w:val="Címsor 9 Char"/>
    <w:basedOn w:val="Bekezdsalapbettpusa"/>
    <w:link w:val="Cmsor9"/>
    <w:rsid w:val="00D83D0B"/>
    <w:rPr>
      <w:rFonts w:ascii="Times New Roman" w:eastAsia="Times New Roman" w:hAnsi="Times New Roman" w:cs="Times New Roman"/>
      <w:kern w:val="0"/>
      <w:sz w:val="24"/>
      <w:szCs w:val="2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kalhivatal@gmail.com</dc:creator>
  <cp:keywords/>
  <dc:description/>
  <cp:lastModifiedBy>kalhivatal@gmail.com</cp:lastModifiedBy>
  <cp:revision>3</cp:revision>
  <dcterms:created xsi:type="dcterms:W3CDTF">2024-11-11T13:26:00Z</dcterms:created>
  <dcterms:modified xsi:type="dcterms:W3CDTF">2024-11-11T13:37:00Z</dcterms:modified>
</cp:coreProperties>
</file>