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98" w:rsidRPr="00F04B3D" w:rsidRDefault="00746F98" w:rsidP="007F6B9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B3D">
        <w:rPr>
          <w:rFonts w:ascii="Times New Roman" w:hAnsi="Times New Roman"/>
          <w:b/>
          <w:bCs/>
          <w:sz w:val="28"/>
          <w:szCs w:val="28"/>
        </w:rPr>
        <w:t>Társasházak tűzmegelőzése, fontosabb tűzvédelmi előírások</w:t>
      </w:r>
    </w:p>
    <w:p w:rsidR="00746F98" w:rsidRPr="00647D27" w:rsidRDefault="00746F98" w:rsidP="00FF16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7D27">
        <w:rPr>
          <w:rFonts w:ascii="Times New Roman" w:hAnsi="Times New Roman"/>
          <w:bCs/>
          <w:sz w:val="24"/>
          <w:szCs w:val="24"/>
        </w:rPr>
        <w:t xml:space="preserve">Otthonunk és lakókörnyezetünk biztonsága mindannyiunk számára fontos. A biztonságról </w:t>
      </w:r>
      <w:r>
        <w:rPr>
          <w:rFonts w:ascii="Times New Roman" w:hAnsi="Times New Roman"/>
          <w:bCs/>
          <w:sz w:val="24"/>
          <w:szCs w:val="24"/>
        </w:rPr>
        <w:t>elsőként</w:t>
      </w:r>
      <w:r w:rsidRPr="00647D27">
        <w:rPr>
          <w:rFonts w:ascii="Times New Roman" w:hAnsi="Times New Roman"/>
          <w:bCs/>
          <w:sz w:val="24"/>
          <w:szCs w:val="24"/>
        </w:rPr>
        <w:t xml:space="preserve"> a betörések elleni vagyonvédelem jut </w:t>
      </w:r>
      <w:r>
        <w:rPr>
          <w:rFonts w:ascii="Times New Roman" w:hAnsi="Times New Roman"/>
          <w:bCs/>
          <w:sz w:val="24"/>
          <w:szCs w:val="24"/>
        </w:rPr>
        <w:t xml:space="preserve">az emberek </w:t>
      </w:r>
      <w:r w:rsidRPr="00647D27">
        <w:rPr>
          <w:rFonts w:ascii="Times New Roman" w:hAnsi="Times New Roman"/>
          <w:bCs/>
          <w:sz w:val="24"/>
          <w:szCs w:val="24"/>
        </w:rPr>
        <w:t xml:space="preserve">eszébe, </w:t>
      </w:r>
      <w:r>
        <w:rPr>
          <w:rFonts w:ascii="Times New Roman" w:hAnsi="Times New Roman"/>
          <w:bCs/>
          <w:sz w:val="24"/>
          <w:szCs w:val="24"/>
        </w:rPr>
        <w:t>holott</w:t>
      </w:r>
      <w:r w:rsidRPr="00647D27">
        <w:rPr>
          <w:rFonts w:ascii="Times New Roman" w:hAnsi="Times New Roman"/>
          <w:bCs/>
          <w:sz w:val="24"/>
          <w:szCs w:val="24"/>
        </w:rPr>
        <w:t xml:space="preserve"> arra is gondolnunk kell, hogy egy esetleges tűzeset során értékeink</w:t>
      </w:r>
      <w:r w:rsidRPr="00515C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7D27">
        <w:rPr>
          <w:rFonts w:ascii="Times New Roman" w:hAnsi="Times New Roman"/>
          <w:b/>
          <w:bCs/>
          <w:sz w:val="24"/>
          <w:szCs w:val="24"/>
        </w:rPr>
        <w:t>károsodhat</w:t>
      </w:r>
      <w:r>
        <w:rPr>
          <w:rFonts w:ascii="Times New Roman" w:hAnsi="Times New Roman"/>
          <w:b/>
          <w:bCs/>
          <w:sz w:val="24"/>
          <w:szCs w:val="24"/>
        </w:rPr>
        <w:t>nak</w:t>
      </w:r>
      <w:r w:rsidRPr="00647D27">
        <w:rPr>
          <w:rFonts w:ascii="Times New Roman" w:hAnsi="Times New Roman"/>
          <w:bCs/>
          <w:sz w:val="24"/>
          <w:szCs w:val="24"/>
        </w:rPr>
        <w:t xml:space="preserve">, rosszabb esetben az </w:t>
      </w:r>
      <w:r w:rsidRPr="00647D27">
        <w:rPr>
          <w:rFonts w:ascii="Times New Roman" w:hAnsi="Times New Roman"/>
          <w:b/>
          <w:bCs/>
          <w:sz w:val="24"/>
          <w:szCs w:val="24"/>
        </w:rPr>
        <w:t>egészségünk, testi épségünk is</w:t>
      </w:r>
      <w:r>
        <w:rPr>
          <w:rFonts w:ascii="Times New Roman" w:hAnsi="Times New Roman"/>
          <w:b/>
          <w:bCs/>
          <w:sz w:val="24"/>
          <w:szCs w:val="24"/>
        </w:rPr>
        <w:t xml:space="preserve"> sérülhet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társasház</w:t>
      </w:r>
      <w:r>
        <w:rPr>
          <w:rFonts w:ascii="Times New Roman" w:hAnsi="Times New Roman"/>
          <w:b/>
          <w:bCs/>
          <w:sz w:val="24"/>
          <w:szCs w:val="24"/>
        </w:rPr>
        <w:t>ak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ra és </w:t>
      </w:r>
      <w:r>
        <w:rPr>
          <w:rFonts w:ascii="Times New Roman" w:hAnsi="Times New Roman"/>
          <w:b/>
          <w:bCs/>
          <w:sz w:val="24"/>
          <w:szCs w:val="24"/>
        </w:rPr>
        <w:t>azok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minden </w:t>
      </w:r>
      <w:r>
        <w:rPr>
          <w:rFonts w:ascii="Times New Roman" w:hAnsi="Times New Roman"/>
          <w:b/>
          <w:bCs/>
          <w:sz w:val="24"/>
          <w:szCs w:val="24"/>
        </w:rPr>
        <w:t xml:space="preserve">lakójára nézve </w:t>
      </w:r>
      <w:r w:rsidRPr="00647D27">
        <w:rPr>
          <w:rFonts w:ascii="Times New Roman" w:hAnsi="Times New Roman"/>
          <w:b/>
          <w:bCs/>
          <w:sz w:val="24"/>
          <w:szCs w:val="24"/>
        </w:rPr>
        <w:t>kötele</w:t>
      </w:r>
      <w:r>
        <w:rPr>
          <w:rFonts w:ascii="Times New Roman" w:hAnsi="Times New Roman"/>
          <w:b/>
          <w:bCs/>
          <w:sz w:val="24"/>
          <w:szCs w:val="24"/>
        </w:rPr>
        <w:t>ző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az általános és a társasházra vonatkozó egyedi tűzvédelmi használati szabályok betart</w:t>
      </w:r>
      <w:r>
        <w:rPr>
          <w:rFonts w:ascii="Times New Roman" w:hAnsi="Times New Roman"/>
          <w:b/>
          <w:bCs/>
          <w:sz w:val="24"/>
          <w:szCs w:val="24"/>
        </w:rPr>
        <w:t>ása</w:t>
      </w:r>
      <w:r w:rsidRPr="00647D27">
        <w:rPr>
          <w:rFonts w:ascii="Times New Roman" w:hAnsi="Times New Roman"/>
          <w:b/>
          <w:bCs/>
          <w:sz w:val="24"/>
          <w:szCs w:val="24"/>
        </w:rPr>
        <w:t>.</w:t>
      </w:r>
    </w:p>
    <w:p w:rsidR="00746F98" w:rsidRPr="00647D27" w:rsidRDefault="00746F98" w:rsidP="00FF16D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47D27">
        <w:rPr>
          <w:rFonts w:ascii="Times New Roman" w:hAnsi="Times New Roman"/>
          <w:color w:val="000000"/>
          <w:kern w:val="24"/>
          <w:sz w:val="24"/>
          <w:szCs w:val="24"/>
        </w:rPr>
        <w:t xml:space="preserve">A tűzvédelmi szabályzat készítéséről szóló 30/1996. (XII. 6.) BM rendelet 4/A. § (1) bekezdése alapján a </w:t>
      </w:r>
      <w:r w:rsidRPr="00647D27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háromszintesnél magasabb és tíznél több lakó- és üdülőegységet magában foglaló épületben</w:t>
      </w:r>
      <w:r w:rsidRPr="00647D27">
        <w:rPr>
          <w:rFonts w:ascii="Times New Roman" w:hAnsi="Times New Roman"/>
          <w:color w:val="000000"/>
          <w:kern w:val="24"/>
          <w:sz w:val="24"/>
          <w:szCs w:val="24"/>
        </w:rPr>
        <w:t xml:space="preserve">, épületrészben a közös képviselő vagy az intézőbizottság elnöke, ezek hiányában az épület, épületrész tulajdonosa </w:t>
      </w:r>
      <w:r w:rsidRPr="00647D27">
        <w:rPr>
          <w:rFonts w:ascii="Times New Roman" w:hAnsi="Times New Roman"/>
          <w:b/>
          <w:color w:val="000000"/>
          <w:kern w:val="24"/>
          <w:sz w:val="24"/>
          <w:szCs w:val="24"/>
        </w:rPr>
        <w:t>köteles írásban kidolgozni a tűzvédelmi szabályokat</w:t>
      </w:r>
      <w:r w:rsidRPr="00647D27">
        <w:rPr>
          <w:rFonts w:ascii="Times New Roman" w:hAnsi="Times New Roman"/>
          <w:color w:val="000000"/>
          <w:kern w:val="24"/>
          <w:sz w:val="24"/>
          <w:szCs w:val="24"/>
        </w:rPr>
        <w:t>, valamint gondoskodnia kell ezen szabályok megismertetéséről, megtartásáról és megtartatásáról.</w:t>
      </w:r>
    </w:p>
    <w:p w:rsidR="00746F98" w:rsidRPr="00647D27" w:rsidRDefault="00746F98" w:rsidP="00FF16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7D27">
        <w:rPr>
          <w:rFonts w:ascii="Times New Roman" w:hAnsi="Times New Roman"/>
          <w:b/>
          <w:bCs/>
          <w:sz w:val="24"/>
          <w:szCs w:val="24"/>
        </w:rPr>
        <w:t xml:space="preserve">A tűzvédelmi szabályok </w:t>
      </w:r>
      <w:r>
        <w:rPr>
          <w:rFonts w:ascii="Times New Roman" w:hAnsi="Times New Roman"/>
          <w:b/>
          <w:bCs/>
          <w:sz w:val="24"/>
          <w:szCs w:val="24"/>
        </w:rPr>
        <w:t xml:space="preserve">ismerete </w:t>
      </w:r>
      <w:r w:rsidRPr="00647D27">
        <w:rPr>
          <w:rFonts w:ascii="Times New Roman" w:hAnsi="Times New Roman"/>
          <w:b/>
          <w:bCs/>
          <w:sz w:val="24"/>
          <w:szCs w:val="24"/>
        </w:rPr>
        <w:t>a lakók biztonság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miatt fontos</w:t>
      </w:r>
      <w:r w:rsidRPr="00647D27">
        <w:rPr>
          <w:rFonts w:ascii="Times New Roman" w:hAnsi="Times New Roman"/>
          <w:b/>
          <w:bCs/>
          <w:sz w:val="24"/>
          <w:szCs w:val="24"/>
        </w:rPr>
        <w:t>, tűz esetén segítik</w:t>
      </w:r>
      <w:r w:rsidRPr="00647D27" w:rsidDel="00651E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7D27">
        <w:rPr>
          <w:rFonts w:ascii="Times New Roman" w:hAnsi="Times New Roman"/>
          <w:b/>
          <w:bCs/>
          <w:sz w:val="24"/>
          <w:szCs w:val="24"/>
        </w:rPr>
        <w:t>az életmentés és a tűzoltás gyors végrehajtását,</w:t>
      </w:r>
    </w:p>
    <w:p w:rsidR="00746F98" w:rsidRPr="00647D27" w:rsidRDefault="00746F98" w:rsidP="00FF16D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47D27">
        <w:rPr>
          <w:rFonts w:ascii="Times New Roman" w:hAnsi="Times New Roman"/>
          <w:b/>
          <w:bCs/>
          <w:sz w:val="24"/>
          <w:szCs w:val="24"/>
          <w:u w:val="single"/>
        </w:rPr>
        <w:t>Fontosabb tárolási szabályok, előírások: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color w:val="000000"/>
        </w:rPr>
      </w:pPr>
      <w:r w:rsidRPr="00647D27">
        <w:rPr>
          <w:color w:val="000000"/>
        </w:rPr>
        <w:t xml:space="preserve">Az </w:t>
      </w:r>
      <w:r>
        <w:rPr>
          <w:color w:val="000000"/>
        </w:rPr>
        <w:t>O</w:t>
      </w:r>
      <w:r w:rsidRPr="00647D27">
        <w:rPr>
          <w:color w:val="000000"/>
        </w:rPr>
        <w:t xml:space="preserve">rszágos Tűzvédelmi </w:t>
      </w:r>
      <w:r>
        <w:rPr>
          <w:color w:val="000000"/>
        </w:rPr>
        <w:t>S</w:t>
      </w:r>
      <w:r w:rsidRPr="00647D27">
        <w:rPr>
          <w:color w:val="000000"/>
        </w:rPr>
        <w:t>zabályzatról szóló 54/2014. (XII. 5.) BM rendelet értelmében: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  <w:color w:val="000000"/>
        </w:rPr>
      </w:pPr>
      <w:r w:rsidRPr="00647D27">
        <w:rPr>
          <w:b/>
          <w:color w:val="000000"/>
        </w:rPr>
        <w:t>Az épületben éghető anyag olyan mennyiségben és módon nem tárolható, a rendeltetéshez alkalomszerűen kapcsolódó tevékenységek kivételével olyan tevékenység nem folytatható, amely a rendeltetésszerű használattól eltér, tüzet vagy robbanást okozhat.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</w:pPr>
      <w:r w:rsidRPr="00647D27">
        <w:rPr>
          <w:color w:val="000000"/>
        </w:rPr>
        <w:t xml:space="preserve">Többlakásos épületben lévő lakásban legfeljebb </w:t>
      </w:r>
      <w:smartTag w:uri="urn:schemas-microsoft-com:office:smarttags" w:element="metricconverter">
        <w:smartTagPr>
          <w:attr w:name="ProductID" w:val="10 liter"/>
        </w:smartTagPr>
        <w:r w:rsidRPr="00647D27">
          <w:rPr>
            <w:color w:val="000000"/>
          </w:rPr>
          <w:t>10 liter</w:t>
        </w:r>
      </w:smartTag>
      <w:r w:rsidRPr="00647D27">
        <w:rPr>
          <w:color w:val="000000"/>
        </w:rPr>
        <w:t xml:space="preserve"> I-II. tűzveszélyességi fokozatú folyadék</w:t>
      </w:r>
      <w:r>
        <w:rPr>
          <w:color w:val="000000"/>
        </w:rPr>
        <w:t xml:space="preserve"> (például: benzin, aceton),</w:t>
      </w:r>
      <w:r w:rsidRPr="00647D27">
        <w:rPr>
          <w:color w:val="000000"/>
        </w:rPr>
        <w:t xml:space="preserve"> valamint robbanásveszélyes osztályú aeroszol és legfeljebb </w:t>
      </w:r>
      <w:smartTag w:uri="urn:schemas-microsoft-com:office:smarttags" w:element="metricconverter">
        <w:smartTagPr>
          <w:attr w:name="ProductID" w:val="30 liter"/>
        </w:smartTagPr>
        <w:r w:rsidRPr="00647D27">
          <w:rPr>
            <w:color w:val="000000"/>
          </w:rPr>
          <w:t>30 liter</w:t>
        </w:r>
      </w:smartTag>
      <w:r w:rsidRPr="00647D27">
        <w:rPr>
          <w:color w:val="000000"/>
        </w:rPr>
        <w:t xml:space="preserve"> III. tűzveszélyességi fokozatú folyadék</w:t>
      </w:r>
      <w:r>
        <w:rPr>
          <w:color w:val="000000"/>
        </w:rPr>
        <w:t xml:space="preserve"> (például: gázolaj)</w:t>
      </w:r>
      <w:r w:rsidRPr="00647D27">
        <w:rPr>
          <w:color w:val="000000"/>
        </w:rPr>
        <w:t xml:space="preserve"> tárolható.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</w:pPr>
      <w:r w:rsidRPr="00647D27">
        <w:rPr>
          <w:color w:val="000000"/>
        </w:rPr>
        <w:t xml:space="preserve">Önálló, egylakásos lakóépületben legfeljebb </w:t>
      </w:r>
      <w:smartTag w:uri="urn:schemas-microsoft-com:office:smarttags" w:element="metricconverter">
        <w:smartTagPr>
          <w:attr w:name="ProductID" w:val="20 liter"/>
        </w:smartTagPr>
        <w:r w:rsidRPr="00647D27">
          <w:rPr>
            <w:color w:val="000000"/>
          </w:rPr>
          <w:t>20 liter</w:t>
        </w:r>
      </w:smartTag>
      <w:r w:rsidRPr="00647D27">
        <w:rPr>
          <w:color w:val="000000"/>
        </w:rPr>
        <w:t xml:space="preserve"> I-II. tűzveszélyességi fokozatú folyadék</w:t>
      </w:r>
      <w:r>
        <w:rPr>
          <w:color w:val="000000"/>
        </w:rPr>
        <w:t>,</w:t>
      </w:r>
      <w:r w:rsidRPr="00647D27">
        <w:rPr>
          <w:color w:val="000000"/>
        </w:rPr>
        <w:t xml:space="preserve"> valamint robbanásveszélyes osztályú aeroszol</w:t>
      </w:r>
      <w:r>
        <w:rPr>
          <w:color w:val="000000"/>
        </w:rPr>
        <w:t>,</w:t>
      </w:r>
      <w:r w:rsidRPr="00647D27">
        <w:rPr>
          <w:color w:val="000000"/>
        </w:rPr>
        <w:t xml:space="preserve"> és legfeljebb </w:t>
      </w:r>
      <w:smartTag w:uri="urn:schemas-microsoft-com:office:smarttags" w:element="metricconverter">
        <w:smartTagPr>
          <w:attr w:name="ProductID" w:val="60 liter"/>
        </w:smartTagPr>
        <w:r w:rsidRPr="00647D27">
          <w:rPr>
            <w:color w:val="000000"/>
          </w:rPr>
          <w:t>60 liter</w:t>
        </w:r>
      </w:smartTag>
      <w:r w:rsidRPr="00647D27">
        <w:rPr>
          <w:color w:val="000000"/>
        </w:rPr>
        <w:t xml:space="preserve"> III. tűzveszélyességi fokozatú folyadék tárolható.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</w:pPr>
      <w:r w:rsidRPr="00647D27">
        <w:rPr>
          <w:color w:val="000000"/>
        </w:rPr>
        <w:t>Lakóépülethez, lakórendeltetésű épületrészhez tartozó gépkocsitároló-helyiségben a gépkocsikba épített üzemanyagtartályon kívül</w:t>
      </w:r>
      <w:r w:rsidRPr="00647D27">
        <w:t xml:space="preserve"> </w:t>
      </w:r>
      <w:r w:rsidRPr="00647D27">
        <w:rPr>
          <w:color w:val="000000"/>
        </w:rPr>
        <w:t>parkoló</w:t>
      </w:r>
      <w:r>
        <w:rPr>
          <w:color w:val="000000"/>
        </w:rPr>
        <w:t xml:space="preserve"> </w:t>
      </w:r>
      <w:r w:rsidRPr="00647D27">
        <w:rPr>
          <w:color w:val="000000"/>
        </w:rPr>
        <w:t>állásonként és</w:t>
      </w:r>
      <w:r w:rsidRPr="00647D27">
        <w:t xml:space="preserve"> </w:t>
      </w:r>
      <w:r w:rsidRPr="00647D27">
        <w:rPr>
          <w:color w:val="000000"/>
        </w:rPr>
        <w:t>tároló</w:t>
      </w:r>
      <w:r>
        <w:rPr>
          <w:color w:val="000000"/>
        </w:rPr>
        <w:t xml:space="preserve"> </w:t>
      </w:r>
      <w:r w:rsidRPr="00647D27">
        <w:rPr>
          <w:color w:val="000000"/>
        </w:rPr>
        <w:t>helyiségenként</w:t>
      </w:r>
      <w:r w:rsidRPr="00647D27">
        <w:t xml:space="preserve"> </w:t>
      </w:r>
      <w:r w:rsidRPr="00647D27">
        <w:rPr>
          <w:color w:val="000000"/>
        </w:rPr>
        <w:t xml:space="preserve">legfeljebb </w:t>
      </w:r>
      <w:smartTag w:uri="urn:schemas-microsoft-com:office:smarttags" w:element="metricconverter">
        <w:smartTagPr>
          <w:attr w:name="ProductID" w:val="5 liter"/>
        </w:smartTagPr>
        <w:r w:rsidRPr="00647D27">
          <w:rPr>
            <w:color w:val="000000"/>
          </w:rPr>
          <w:t>5 liter</w:t>
        </w:r>
      </w:smartTag>
      <w:r w:rsidRPr="00647D27">
        <w:rPr>
          <w:color w:val="000000"/>
        </w:rPr>
        <w:t>, a gépkocsi vagy más robbanómotoros gép üzemeltetéséhez és a háztartásban használatos éghető folyadék tárolható.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</w:pPr>
      <w:r w:rsidRPr="00647D27">
        <w:t>Huzamos tartózkodásra szolgáló helyiségekben és a gépjárműtárolókban gázpalackot tárolni tilos.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</w:pPr>
      <w:r w:rsidRPr="00647D27">
        <w:t>Többszintes lakóépületben – az egy lakóegységet tartalmazó lakóépületek kivételével – lakóegységenként nem használható vagy tárolható egynél több propánbutángáz</w:t>
      </w:r>
      <w:r>
        <w:t>-</w:t>
      </w:r>
      <w:r w:rsidRPr="00647D27">
        <w:t xml:space="preserve">palack. Gázpalack használata és tárolása tilos olyan földszintesnél magasabb építményben, ahol a tartószerkezet az esetleges gázrobbanás </w:t>
      </w:r>
      <w:r>
        <w:t xml:space="preserve">következtében </w:t>
      </w:r>
      <w:r w:rsidRPr="00647D27">
        <w:t>összeom</w:t>
      </w:r>
      <w:r>
        <w:t>olhat</w:t>
      </w:r>
      <w:r w:rsidRPr="00647D27">
        <w:t>.</w:t>
      </w:r>
    </w:p>
    <w:p w:rsidR="00746F98" w:rsidRPr="00647D27" w:rsidRDefault="00746F98" w:rsidP="007F6B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46F98" w:rsidRPr="00647D27" w:rsidRDefault="00746F98" w:rsidP="007F6B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6F98" w:rsidRPr="00647D27" w:rsidRDefault="00746F98" w:rsidP="007F6B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6F98" w:rsidRPr="00647D27" w:rsidRDefault="00746F98" w:rsidP="007F6B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7D27">
        <w:rPr>
          <w:rFonts w:ascii="Times New Roman" w:hAnsi="Times New Roman"/>
          <w:sz w:val="24"/>
          <w:szCs w:val="24"/>
        </w:rPr>
        <w:t xml:space="preserve">A tárolási szabályok betartásánál külön említést igényel a társasházak szemétledobóinak használata.  A társasházak lakói többségében ma már </w:t>
      </w:r>
      <w:r>
        <w:rPr>
          <w:rFonts w:ascii="Times New Roman" w:hAnsi="Times New Roman"/>
          <w:sz w:val="24"/>
          <w:szCs w:val="24"/>
        </w:rPr>
        <w:t>csak</w:t>
      </w:r>
      <w:r w:rsidRPr="00647D27">
        <w:rPr>
          <w:rFonts w:ascii="Times New Roman" w:hAnsi="Times New Roman"/>
          <w:sz w:val="24"/>
          <w:szCs w:val="24"/>
        </w:rPr>
        <w:t xml:space="preserve"> tárolás</w:t>
      </w:r>
      <w:r>
        <w:rPr>
          <w:rFonts w:ascii="Times New Roman" w:hAnsi="Times New Roman"/>
          <w:sz w:val="24"/>
          <w:szCs w:val="24"/>
        </w:rPr>
        <w:t>ra</w:t>
      </w:r>
      <w:r w:rsidRPr="00647D27">
        <w:rPr>
          <w:rFonts w:ascii="Times New Roman" w:hAnsi="Times New Roman"/>
          <w:sz w:val="24"/>
          <w:szCs w:val="24"/>
        </w:rPr>
        <w:t xml:space="preserve"> használ</w:t>
      </w:r>
      <w:r>
        <w:rPr>
          <w:rFonts w:ascii="Times New Roman" w:hAnsi="Times New Roman"/>
          <w:sz w:val="24"/>
          <w:szCs w:val="24"/>
        </w:rPr>
        <w:t>j</w:t>
      </w:r>
      <w:r w:rsidRPr="00647D27">
        <w:rPr>
          <w:rFonts w:ascii="Times New Roman" w:hAnsi="Times New Roman"/>
          <w:sz w:val="24"/>
          <w:szCs w:val="24"/>
        </w:rPr>
        <w:t>ák a korábban hulladékledobók</w:t>
      </w:r>
      <w:r>
        <w:rPr>
          <w:rFonts w:ascii="Times New Roman" w:hAnsi="Times New Roman"/>
          <w:sz w:val="24"/>
          <w:szCs w:val="24"/>
        </w:rPr>
        <w:t>ént funkcionáló helyiségeket</w:t>
      </w:r>
      <w:r w:rsidRPr="00647D27">
        <w:rPr>
          <w:rFonts w:ascii="Times New Roman" w:hAnsi="Times New Roman"/>
          <w:sz w:val="24"/>
          <w:szCs w:val="24"/>
        </w:rPr>
        <w:t xml:space="preserve">. A rendeltetéstől eltérő használat azonban könnyen okozhat kiterjedt tüzet, ezért nagyon fontos betartani a szemétledobók és hulladéktárolók használatára vonatkozó szabályokat. Fokozott veszélyt jelent, hogy a szemétledobó összeköti az épület szintjeit, ezáltal egy </w:t>
      </w:r>
      <w:r>
        <w:rPr>
          <w:rFonts w:ascii="Times New Roman" w:hAnsi="Times New Roman"/>
          <w:sz w:val="24"/>
          <w:szCs w:val="24"/>
        </w:rPr>
        <w:t xml:space="preserve">valahol </w:t>
      </w:r>
      <w:r w:rsidRPr="00647D27">
        <w:rPr>
          <w:rFonts w:ascii="Times New Roman" w:hAnsi="Times New Roman"/>
          <w:sz w:val="24"/>
          <w:szCs w:val="24"/>
        </w:rPr>
        <w:t xml:space="preserve">kialakult </w:t>
      </w:r>
      <w:r w:rsidRPr="00647D27">
        <w:rPr>
          <w:rFonts w:ascii="Times New Roman" w:hAnsi="Times New Roman"/>
          <w:b/>
          <w:bCs/>
          <w:sz w:val="24"/>
          <w:szCs w:val="24"/>
        </w:rPr>
        <w:t>tűz rendkívül gyorsan tud</w:t>
      </w:r>
      <w:r w:rsidRPr="00647D27">
        <w:rPr>
          <w:rFonts w:ascii="Times New Roman" w:hAnsi="Times New Roman"/>
          <w:sz w:val="24"/>
          <w:szCs w:val="24"/>
        </w:rPr>
        <w:t xml:space="preserve"> </w:t>
      </w:r>
      <w:r w:rsidRPr="00647D27">
        <w:rPr>
          <w:rFonts w:ascii="Times New Roman" w:hAnsi="Times New Roman"/>
          <w:b/>
          <w:bCs/>
          <w:sz w:val="24"/>
          <w:szCs w:val="24"/>
        </w:rPr>
        <w:t>szintről-szintre terjedni</w:t>
      </w:r>
      <w:r w:rsidRPr="00647D27">
        <w:rPr>
          <w:rFonts w:ascii="Times New Roman" w:hAnsi="Times New Roman"/>
          <w:sz w:val="24"/>
          <w:szCs w:val="24"/>
        </w:rPr>
        <w:t>. További veszélyt jelent a lakókra</w:t>
      </w:r>
      <w:r>
        <w:rPr>
          <w:rFonts w:ascii="Times New Roman" w:hAnsi="Times New Roman"/>
          <w:sz w:val="24"/>
          <w:szCs w:val="24"/>
        </w:rPr>
        <w:t xml:space="preserve"> nézve</w:t>
      </w:r>
      <w:r w:rsidRPr="00647D27">
        <w:rPr>
          <w:rFonts w:ascii="Times New Roman" w:hAnsi="Times New Roman"/>
          <w:sz w:val="24"/>
          <w:szCs w:val="24"/>
        </w:rPr>
        <w:t xml:space="preserve">, hogy a szemétledobóban keletkezett tűz füstje és hője </w:t>
      </w:r>
      <w:r>
        <w:rPr>
          <w:rFonts w:ascii="Times New Roman" w:hAnsi="Times New Roman"/>
          <w:sz w:val="24"/>
          <w:szCs w:val="24"/>
        </w:rPr>
        <w:t>nagyon</w:t>
      </w:r>
      <w:r w:rsidRPr="00647D27">
        <w:rPr>
          <w:rFonts w:ascii="Times New Roman" w:hAnsi="Times New Roman"/>
          <w:sz w:val="24"/>
          <w:szCs w:val="24"/>
        </w:rPr>
        <w:t xml:space="preserve"> megnehezíti a lépcsőházban való menekülést, és a mentést.</w:t>
      </w:r>
    </w:p>
    <w:p w:rsidR="00746F98" w:rsidRPr="00647D27" w:rsidRDefault="00746F98" w:rsidP="007F6B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6F98" w:rsidRPr="00647D27" w:rsidRDefault="00746F98" w:rsidP="007F6B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7D27">
        <w:rPr>
          <w:rFonts w:ascii="Times New Roman" w:hAnsi="Times New Roman"/>
          <w:b/>
          <w:bCs/>
          <w:sz w:val="24"/>
          <w:szCs w:val="24"/>
        </w:rPr>
        <w:t>A szemétledobó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647D27">
        <w:rPr>
          <w:rFonts w:ascii="Times New Roman" w:hAnsi="Times New Roman"/>
          <w:b/>
          <w:bCs/>
          <w:sz w:val="24"/>
          <w:szCs w:val="24"/>
        </w:rPr>
        <w:t>helyiségek tároló helyiségként történő használata a létesítéskor hatályos</w:t>
      </w:r>
    </w:p>
    <w:p w:rsidR="00746F98" w:rsidRPr="00647D27" w:rsidRDefault="00746F98" w:rsidP="007F6B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7D27">
        <w:rPr>
          <w:rFonts w:ascii="Times New Roman" w:hAnsi="Times New Roman"/>
          <w:b/>
          <w:bCs/>
          <w:sz w:val="24"/>
          <w:szCs w:val="24"/>
        </w:rPr>
        <w:t xml:space="preserve">jogszabályi előírások szerinti kialakítás mellett jogszabálysértő és szigorúan tilos! </w:t>
      </w:r>
      <w:r w:rsidRPr="00647D27">
        <w:rPr>
          <w:rFonts w:ascii="Times New Roman" w:hAnsi="Times New Roman"/>
          <w:sz w:val="24"/>
          <w:szCs w:val="24"/>
        </w:rPr>
        <w:t>Helyiséget csak a használatbavételi engedélyben megállapított rendeltetéshez tartozó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7D27">
        <w:rPr>
          <w:rFonts w:ascii="Times New Roman" w:hAnsi="Times New Roman"/>
          <w:sz w:val="24"/>
          <w:szCs w:val="24"/>
        </w:rPr>
        <w:t>tűzvédelmi követelményeknek megfelelően szabad használni.</w:t>
      </w:r>
    </w:p>
    <w:p w:rsidR="00746F98" w:rsidRPr="00647D27" w:rsidRDefault="00746F98" w:rsidP="007F6B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7D27">
        <w:rPr>
          <w:rFonts w:ascii="Times New Roman" w:hAnsi="Times New Roman"/>
          <w:b/>
          <w:bCs/>
          <w:sz w:val="24"/>
          <w:szCs w:val="24"/>
        </w:rPr>
        <w:t>A szemétledobó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647D27">
        <w:rPr>
          <w:rFonts w:ascii="Times New Roman" w:hAnsi="Times New Roman"/>
          <w:b/>
          <w:bCs/>
          <w:sz w:val="24"/>
          <w:szCs w:val="24"/>
        </w:rPr>
        <w:t>helyiségek</w:t>
      </w:r>
      <w:r>
        <w:rPr>
          <w:rFonts w:ascii="Times New Roman" w:hAnsi="Times New Roman"/>
          <w:b/>
          <w:bCs/>
          <w:sz w:val="24"/>
          <w:szCs w:val="24"/>
        </w:rPr>
        <w:t>et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csak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akkor </w:t>
      </w:r>
      <w:r>
        <w:rPr>
          <w:rFonts w:ascii="Times New Roman" w:hAnsi="Times New Roman"/>
          <w:b/>
          <w:bCs/>
          <w:sz w:val="24"/>
          <w:szCs w:val="24"/>
        </w:rPr>
        <w:t xml:space="preserve">szabad </w:t>
      </w:r>
      <w:r w:rsidRPr="00647D27">
        <w:rPr>
          <w:rFonts w:ascii="Times New Roman" w:hAnsi="Times New Roman"/>
          <w:b/>
          <w:bCs/>
          <w:sz w:val="24"/>
          <w:szCs w:val="24"/>
        </w:rPr>
        <w:t>tárolás</w:t>
      </w:r>
      <w:r>
        <w:rPr>
          <w:rFonts w:ascii="Times New Roman" w:hAnsi="Times New Roman"/>
          <w:b/>
          <w:bCs/>
          <w:sz w:val="24"/>
          <w:szCs w:val="24"/>
        </w:rPr>
        <w:t>ra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használni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, ha a szemétledobót eltávolítják a födémből és annak helyét arra alkalmas tűzgátló megoldással lezárják. </w:t>
      </w:r>
      <w:r w:rsidRPr="00647D27">
        <w:rPr>
          <w:rFonts w:ascii="Times New Roman" w:hAnsi="Times New Roman"/>
          <w:sz w:val="24"/>
          <w:szCs w:val="24"/>
        </w:rPr>
        <w:t xml:space="preserve">A tűzgátlás megfelelő kialakítása </w:t>
      </w:r>
      <w:r>
        <w:rPr>
          <w:rFonts w:ascii="Times New Roman" w:hAnsi="Times New Roman"/>
          <w:sz w:val="24"/>
          <w:szCs w:val="24"/>
        </w:rPr>
        <w:t>érdekében</w:t>
      </w:r>
      <w:r w:rsidRPr="00647D27">
        <w:rPr>
          <w:rFonts w:ascii="Times New Roman" w:hAnsi="Times New Roman"/>
          <w:sz w:val="24"/>
          <w:szCs w:val="24"/>
        </w:rPr>
        <w:t xml:space="preserve"> a lezárást a helyiség alatti és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7D27">
        <w:rPr>
          <w:rFonts w:ascii="Times New Roman" w:hAnsi="Times New Roman"/>
          <w:sz w:val="24"/>
          <w:szCs w:val="24"/>
        </w:rPr>
        <w:t>feletti födémen is el kell végezni.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647D27">
        <w:rPr>
          <w:rFonts w:ascii="Times New Roman" w:hAnsi="Times New Roman"/>
          <w:sz w:val="24"/>
          <w:szCs w:val="24"/>
        </w:rPr>
        <w:t xml:space="preserve">mennyiben </w:t>
      </w:r>
      <w:r w:rsidRPr="00647D27">
        <w:rPr>
          <w:rFonts w:ascii="Times New Roman" w:hAnsi="Times New Roman"/>
          <w:b/>
          <w:bCs/>
          <w:sz w:val="24"/>
          <w:szCs w:val="24"/>
        </w:rPr>
        <w:t>homlokzati síkon elhelyezett szemétledobó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647D27">
        <w:rPr>
          <w:rFonts w:ascii="Times New Roman" w:hAnsi="Times New Roman"/>
          <w:b/>
          <w:bCs/>
          <w:sz w:val="24"/>
          <w:szCs w:val="24"/>
        </w:rPr>
        <w:t>helyiségek</w:t>
      </w:r>
      <w:r>
        <w:rPr>
          <w:rFonts w:ascii="Times New Roman" w:hAnsi="Times New Roman"/>
          <w:b/>
          <w:bCs/>
          <w:sz w:val="24"/>
          <w:szCs w:val="24"/>
        </w:rPr>
        <w:t>et alakítanak át tárolóvá</w:t>
      </w:r>
      <w:r w:rsidRPr="00647D2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47D27">
        <w:rPr>
          <w:rFonts w:ascii="Times New Roman" w:hAnsi="Times New Roman"/>
          <w:sz w:val="24"/>
          <w:szCs w:val="24"/>
        </w:rPr>
        <w:t>a födém lezárása mellet</w:t>
      </w:r>
      <w:r>
        <w:rPr>
          <w:rFonts w:ascii="Times New Roman" w:hAnsi="Times New Roman"/>
          <w:sz w:val="24"/>
          <w:szCs w:val="24"/>
        </w:rPr>
        <w:t>t</w:t>
      </w:r>
      <w:r w:rsidRPr="00647D27">
        <w:rPr>
          <w:rFonts w:ascii="Times New Roman" w:hAnsi="Times New Roman"/>
          <w:sz w:val="24"/>
          <w:szCs w:val="24"/>
        </w:rPr>
        <w:t xml:space="preserve"> </w:t>
      </w:r>
      <w:r w:rsidRPr="00647D27">
        <w:rPr>
          <w:rFonts w:ascii="Times New Roman" w:hAnsi="Times New Roman"/>
          <w:b/>
          <w:bCs/>
          <w:sz w:val="24"/>
          <w:szCs w:val="24"/>
        </w:rPr>
        <w:t>a szintek közötti homlokzaton való tűzterjedés meggátlásáról is gondoskodni kell</w:t>
      </w:r>
      <w:r>
        <w:rPr>
          <w:rFonts w:ascii="Times New Roman" w:hAnsi="Times New Roman"/>
          <w:b/>
          <w:bCs/>
          <w:sz w:val="24"/>
          <w:szCs w:val="24"/>
        </w:rPr>
        <w:t xml:space="preserve"> a</w:t>
      </w:r>
      <w:r w:rsidRPr="00F320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7D27">
        <w:rPr>
          <w:rFonts w:ascii="Times New Roman" w:hAnsi="Times New Roman"/>
          <w:b/>
          <w:bCs/>
          <w:sz w:val="24"/>
          <w:szCs w:val="24"/>
        </w:rPr>
        <w:t>megfelelő kialakítással.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  <w:u w:val="single"/>
        </w:rPr>
      </w:pPr>
      <w:r w:rsidRPr="00647D27">
        <w:rPr>
          <w:b/>
          <w:u w:val="single"/>
        </w:rPr>
        <w:t>Társasházak közlekedőivel kapcsolatos fontosabb előírások: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  <w:u w:val="single"/>
        </w:rPr>
      </w:pPr>
      <w:r w:rsidRPr="00647D27">
        <w:t>A lakóépület közlekedési célú terei</w:t>
      </w:r>
      <w:r>
        <w:t>t</w:t>
      </w:r>
      <w:r w:rsidRPr="00647D27">
        <w:t xml:space="preserve"> és helyiségei</w:t>
      </w:r>
      <w:r>
        <w:t>t alkalmassá kell tenni</w:t>
      </w:r>
      <w:r w:rsidRPr="00647D27">
        <w:t xml:space="preserve"> a rendeltetés</w:t>
      </w:r>
      <w:r>
        <w:t>szerű</w:t>
      </w:r>
      <w:r w:rsidRPr="00647D27">
        <w:t xml:space="preserve"> zavartalan</w:t>
      </w:r>
      <w:r>
        <w:t xml:space="preserve"> és</w:t>
      </w:r>
      <w:r w:rsidRPr="00647D27">
        <w:t xml:space="preserve"> biztonságos közlekedés</w:t>
      </w:r>
      <w:r>
        <w:t>re, egyúttal</w:t>
      </w:r>
      <w:r w:rsidRPr="00647D27">
        <w:t xml:space="preserve"> biztosítani kell</w:t>
      </w:r>
      <w:r>
        <w:t>, hogy</w:t>
      </w:r>
      <w:r w:rsidRPr="00647D27">
        <w:t xml:space="preserve"> veszély esetén az építmény</w:t>
      </w:r>
      <w:r>
        <w:t>t</w:t>
      </w:r>
      <w:r w:rsidRPr="00647D27">
        <w:t xml:space="preserve"> </w:t>
      </w:r>
      <w:r>
        <w:t>vagy</w:t>
      </w:r>
      <w:r w:rsidRPr="00647D27">
        <w:t xml:space="preserve"> annak </w:t>
      </w:r>
      <w:r>
        <w:t xml:space="preserve">egyes </w:t>
      </w:r>
      <w:r w:rsidRPr="00647D27">
        <w:t>részei</w:t>
      </w:r>
      <w:r>
        <w:t>t</w:t>
      </w:r>
      <w:r w:rsidRPr="00647D27">
        <w:t xml:space="preserve"> meghatározott időn belüli ki</w:t>
      </w:r>
      <w:r>
        <w:t xml:space="preserve"> lehessen </w:t>
      </w:r>
      <w:r w:rsidRPr="00647D27">
        <w:t>ürít</w:t>
      </w:r>
      <w:r>
        <w:t>eni</w:t>
      </w:r>
      <w:r w:rsidRPr="00647D27">
        <w:t xml:space="preserve">. Az épület </w:t>
      </w:r>
      <w:r>
        <w:t>valamennyi</w:t>
      </w:r>
      <w:r w:rsidRPr="00647D27">
        <w:t xml:space="preserve"> helyiségét a rendeltetésének megfelelően </w:t>
      </w:r>
      <w:r>
        <w:t>szabad csak</w:t>
      </w:r>
      <w:r w:rsidRPr="00647D27">
        <w:t xml:space="preserve"> használni.</w:t>
      </w:r>
    </w:p>
    <w:p w:rsidR="00746F98" w:rsidRPr="00647D27" w:rsidRDefault="00746F98" w:rsidP="00FF16D4">
      <w:pPr>
        <w:pStyle w:val="Default"/>
        <w:spacing w:line="276" w:lineRule="auto"/>
        <w:jc w:val="both"/>
        <w:rPr>
          <w:b/>
          <w:color w:val="auto"/>
          <w:u w:val="single"/>
          <w:lang w:eastAsia="hu-HU"/>
        </w:rPr>
      </w:pPr>
    </w:p>
    <w:p w:rsidR="00746F98" w:rsidRPr="00647D27" w:rsidRDefault="00746F98" w:rsidP="00FF16D4">
      <w:pPr>
        <w:pStyle w:val="Default"/>
        <w:spacing w:line="276" w:lineRule="auto"/>
        <w:jc w:val="both"/>
        <w:rPr>
          <w:b/>
          <w:bCs/>
        </w:rPr>
      </w:pPr>
      <w:r w:rsidRPr="00647D27">
        <w:rPr>
          <w:b/>
          <w:u w:val="single"/>
        </w:rPr>
        <w:t xml:space="preserve"> </w:t>
      </w:r>
      <w:r w:rsidRPr="00647D27">
        <w:rPr>
          <w:b/>
          <w:bCs/>
        </w:rPr>
        <w:t>Alapszabály, hogy a lakórendeltetésű épületek, épületrészek területén a menekülésre számításba vett közlekedőkön, lépcsőházakban éghető anyagok</w:t>
      </w:r>
      <w:r>
        <w:rPr>
          <w:b/>
          <w:bCs/>
        </w:rPr>
        <w:t>at</w:t>
      </w:r>
      <w:r w:rsidRPr="00647D27">
        <w:rPr>
          <w:b/>
          <w:bCs/>
        </w:rPr>
        <w:t>, robbanásveszélyes és tűzveszélyes osztályba tartozó anyagok</w:t>
      </w:r>
      <w:r>
        <w:rPr>
          <w:b/>
          <w:bCs/>
        </w:rPr>
        <w:t>at</w:t>
      </w:r>
      <w:r w:rsidRPr="00647D27">
        <w:rPr>
          <w:b/>
          <w:bCs/>
        </w:rPr>
        <w:t>, valamint a menekülési útvonalat leszűkítő tárgyak</w:t>
      </w:r>
      <w:r>
        <w:rPr>
          <w:b/>
          <w:bCs/>
        </w:rPr>
        <w:t>at</w:t>
      </w:r>
      <w:r w:rsidRPr="00647D27">
        <w:rPr>
          <w:b/>
          <w:bCs/>
        </w:rPr>
        <w:t xml:space="preserve"> nem</w:t>
      </w:r>
      <w:r>
        <w:rPr>
          <w:b/>
          <w:bCs/>
        </w:rPr>
        <w:t xml:space="preserve"> szabad</w:t>
      </w:r>
      <w:r w:rsidRPr="00647D27">
        <w:rPr>
          <w:b/>
          <w:bCs/>
        </w:rPr>
        <w:t xml:space="preserve"> </w:t>
      </w:r>
      <w:r>
        <w:rPr>
          <w:b/>
          <w:bCs/>
        </w:rPr>
        <w:t>el</w:t>
      </w:r>
      <w:r w:rsidRPr="00647D27">
        <w:rPr>
          <w:b/>
          <w:bCs/>
        </w:rPr>
        <w:t>helyez</w:t>
      </w:r>
      <w:r>
        <w:rPr>
          <w:b/>
          <w:bCs/>
        </w:rPr>
        <w:t>ni</w:t>
      </w:r>
      <w:r w:rsidRPr="00647D27">
        <w:rPr>
          <w:b/>
          <w:bCs/>
        </w:rPr>
        <w:t xml:space="preserve">. </w:t>
      </w:r>
    </w:p>
    <w:p w:rsidR="00746F98" w:rsidRPr="00647D27" w:rsidRDefault="00746F98" w:rsidP="00FF16D4">
      <w:pPr>
        <w:pStyle w:val="Default"/>
        <w:spacing w:line="276" w:lineRule="auto"/>
        <w:jc w:val="both"/>
      </w:pPr>
    </w:p>
    <w:p w:rsidR="00746F98" w:rsidRPr="00647D27" w:rsidRDefault="00746F98" w:rsidP="00FF16D4">
      <w:pPr>
        <w:pStyle w:val="Default"/>
        <w:spacing w:line="276" w:lineRule="auto"/>
        <w:rPr>
          <w:bCs/>
          <w:u w:val="single"/>
        </w:rPr>
      </w:pPr>
    </w:p>
    <w:p w:rsidR="00746F98" w:rsidRPr="00647D27" w:rsidRDefault="00746F98" w:rsidP="00FF16D4">
      <w:pPr>
        <w:pStyle w:val="Default"/>
        <w:spacing w:line="276" w:lineRule="auto"/>
        <w:rPr>
          <w:bCs/>
          <w:u w:val="single"/>
        </w:rPr>
      </w:pPr>
      <w:r w:rsidRPr="00647D27">
        <w:rPr>
          <w:bCs/>
          <w:u w:val="single"/>
        </w:rPr>
        <w:t xml:space="preserve">Kivételt képeznek ez alól az alábbiak: </w:t>
      </w:r>
    </w:p>
    <w:p w:rsidR="00746F98" w:rsidRPr="00647D27" w:rsidRDefault="00746F98" w:rsidP="00FF16D4">
      <w:pPr>
        <w:pStyle w:val="Default"/>
        <w:numPr>
          <w:ilvl w:val="0"/>
          <w:numId w:val="4"/>
        </w:numPr>
        <w:spacing w:after="27" w:line="276" w:lineRule="auto"/>
        <w:jc w:val="both"/>
      </w:pPr>
      <w:r w:rsidRPr="00647D27">
        <w:t xml:space="preserve">a </w:t>
      </w:r>
      <w:r w:rsidRPr="00647D27">
        <w:rPr>
          <w:b/>
          <w:bCs/>
        </w:rPr>
        <w:t xml:space="preserve">menekülési útvonalat le nem szűkítő </w:t>
      </w:r>
      <w:r w:rsidRPr="00647D27">
        <w:t xml:space="preserve">növények elhelyezése a menekülésre számításba vett közlekedőn és lépcsőházi pihenőn, a </w:t>
      </w:r>
      <w:r w:rsidRPr="00647D27">
        <w:rPr>
          <w:b/>
          <w:bCs/>
        </w:rPr>
        <w:t>lépcsőfokokra helyezés kivételével</w:t>
      </w:r>
      <w:r w:rsidRPr="00647D27">
        <w:t xml:space="preserve">; </w:t>
      </w:r>
    </w:p>
    <w:p w:rsidR="00746F98" w:rsidRPr="00647D27" w:rsidRDefault="00746F98" w:rsidP="00FF16D4">
      <w:pPr>
        <w:pStyle w:val="Default"/>
        <w:numPr>
          <w:ilvl w:val="0"/>
          <w:numId w:val="4"/>
        </w:numPr>
        <w:spacing w:after="27" w:line="276" w:lineRule="auto"/>
        <w:jc w:val="both"/>
      </w:pPr>
      <w:r w:rsidRPr="00647D27">
        <w:rPr>
          <w:b/>
          <w:bCs/>
        </w:rPr>
        <w:t xml:space="preserve">növények </w:t>
      </w:r>
      <w:r w:rsidRPr="00647D27">
        <w:t xml:space="preserve">elhelyezése lehetőleg </w:t>
      </w:r>
      <w:smartTag w:uri="urn:schemas-microsoft-com:office:smarttags" w:element="metricconverter">
        <w:smartTagPr>
          <w:attr w:name="ProductID" w:val="1,95 méter"/>
        </w:smartTagPr>
        <w:r w:rsidRPr="00647D27">
          <w:rPr>
            <w:b/>
            <w:bCs/>
          </w:rPr>
          <w:t>1,95 méter</w:t>
        </w:r>
      </w:smartTag>
      <w:r w:rsidRPr="00647D27">
        <w:rPr>
          <w:b/>
          <w:bCs/>
        </w:rPr>
        <w:t xml:space="preserve"> felett </w:t>
      </w:r>
      <w:r w:rsidRPr="00647D27">
        <w:t xml:space="preserve">(a virágtartó alsó része, vagy a növény legalsó pontja legyen a megadott magasság felett); </w:t>
      </w:r>
    </w:p>
    <w:p w:rsidR="00746F98" w:rsidRPr="00647D27" w:rsidRDefault="00746F98" w:rsidP="00FF16D4">
      <w:pPr>
        <w:pStyle w:val="Default"/>
        <w:numPr>
          <w:ilvl w:val="0"/>
          <w:numId w:val="4"/>
        </w:numPr>
        <w:spacing w:after="27" w:line="276" w:lineRule="auto"/>
        <w:jc w:val="both"/>
      </w:pPr>
      <w:r w:rsidRPr="00647D27">
        <w:t xml:space="preserve">azok a beépített építési termékek és biztonsági jelek, valamint </w:t>
      </w:r>
      <w:r w:rsidRPr="00647D27">
        <w:rPr>
          <w:b/>
          <w:bCs/>
        </w:rPr>
        <w:t>installációk, dekorációk, szőnyegek, falikárpitok</w:t>
      </w:r>
      <w:r w:rsidRPr="00647D27">
        <w:t>, amelyek az elhelyezéssel érintett fal vagy a padló felületének szintenként legfeljebb 15</w:t>
      </w:r>
      <w:r>
        <w:t xml:space="preserve"> százalék</w:t>
      </w:r>
      <w:r w:rsidRPr="00647D27">
        <w:t xml:space="preserve">át fedik le és a hő- és füstelvezetés hatékonyságát nem rontják (pl.: lábtörlő, falikép, hirdetőtábla, stb.); </w:t>
      </w:r>
    </w:p>
    <w:p w:rsidR="00746F98" w:rsidRPr="00647D27" w:rsidRDefault="00746F98" w:rsidP="00FF16D4">
      <w:pPr>
        <w:pStyle w:val="Default"/>
        <w:numPr>
          <w:ilvl w:val="0"/>
          <w:numId w:val="4"/>
        </w:numPr>
        <w:spacing w:line="276" w:lineRule="auto"/>
        <w:jc w:val="both"/>
      </w:pPr>
      <w:r w:rsidRPr="00647D27">
        <w:t xml:space="preserve">a menekülési útvonalat az előírt minimális méret alá le nem szűkítő </w:t>
      </w:r>
      <w:r w:rsidRPr="00647D27">
        <w:rPr>
          <w:b/>
          <w:bCs/>
        </w:rPr>
        <w:t>egyéb, nem tárolásra szolgáló tárgyak</w:t>
      </w:r>
      <w:r w:rsidRPr="00647D27">
        <w:t>, amelyek az elhelyezéssel érintett fal vagy a padló felületének szintenként legfeljebb 15</w:t>
      </w:r>
      <w:r>
        <w:t xml:space="preserve"> százalék</w:t>
      </w:r>
      <w:r w:rsidRPr="00647D27">
        <w:t>át fedik le.</w:t>
      </w:r>
    </w:p>
    <w:p w:rsidR="00746F98" w:rsidRPr="00647D27" w:rsidRDefault="00746F98" w:rsidP="00250EBD">
      <w:pPr>
        <w:pStyle w:val="Default"/>
        <w:jc w:val="both"/>
      </w:pPr>
    </w:p>
    <w:p w:rsidR="00746F98" w:rsidRPr="00647D27" w:rsidRDefault="00746F98" w:rsidP="00250EBD">
      <w:pPr>
        <w:pStyle w:val="Default"/>
        <w:jc w:val="both"/>
      </w:pPr>
      <w:r w:rsidRPr="00647D27">
        <w:t>Amennyiben a közlekedő, lépcsőház szélessége</w:t>
      </w:r>
      <w:r>
        <w:t xml:space="preserve"> </w:t>
      </w:r>
      <w:r w:rsidRPr="00647D27">
        <w:t xml:space="preserve">tárolással nem szűkíthető le, viszont a fenti szabályok betartása mellett növények, tárgyak elhelyezése elfogadott, ha azok nem szűkítik a menekülési útvonalat. </w:t>
      </w:r>
    </w:p>
    <w:p w:rsidR="00746F98" w:rsidRPr="00647D27" w:rsidRDefault="00746F98" w:rsidP="00FF16D4">
      <w:pPr>
        <w:pStyle w:val="Default"/>
        <w:spacing w:line="276" w:lineRule="auto"/>
        <w:jc w:val="both"/>
      </w:pPr>
      <w:bookmarkStart w:id="0" w:name="_GoBack"/>
      <w:bookmarkEnd w:id="0"/>
    </w:p>
    <w:p w:rsidR="00746F98" w:rsidRPr="00647D27" w:rsidRDefault="00746F98" w:rsidP="00FF16D4">
      <w:pPr>
        <w:pStyle w:val="Default"/>
        <w:spacing w:line="276" w:lineRule="auto"/>
        <w:jc w:val="both"/>
      </w:pPr>
      <w:r>
        <w:t>B</w:t>
      </w:r>
      <w:r w:rsidRPr="00647D27">
        <w:t>iztosítani kell</w:t>
      </w:r>
      <w:r w:rsidRPr="00647D27" w:rsidDel="005A7F12">
        <w:t xml:space="preserve"> </w:t>
      </w:r>
      <w:r>
        <w:t xml:space="preserve">a </w:t>
      </w:r>
      <w:r w:rsidRPr="00647D27">
        <w:rPr>
          <w:b/>
          <w:bCs/>
        </w:rPr>
        <w:t>hő- és füstelvezetésre figyelembe vett ablakok</w:t>
      </w:r>
      <w:r w:rsidRPr="00647D27">
        <w:t xml:space="preserve">, valamint a mentésre szolgáló ablakok megközelíthetőségét , ebben az esetben elegendő </w:t>
      </w:r>
      <w:r>
        <w:rPr>
          <w:b/>
          <w:bCs/>
        </w:rPr>
        <w:t>egy</w:t>
      </w:r>
      <w:r w:rsidRPr="00647D27">
        <w:rPr>
          <w:b/>
          <w:bCs/>
        </w:rPr>
        <w:t xml:space="preserve"> méter </w:t>
      </w:r>
      <w:r w:rsidRPr="00647D27">
        <w:t>széles útvonal</w:t>
      </w:r>
      <w:r>
        <w:t>at</w:t>
      </w:r>
      <w:r w:rsidRPr="00647D27">
        <w:t xml:space="preserve"> fenntart</w:t>
      </w:r>
      <w:r>
        <w:t>ani</w:t>
      </w:r>
      <w:r w:rsidRPr="00647D27">
        <w:t xml:space="preserve">. </w:t>
      </w:r>
    </w:p>
    <w:p w:rsidR="00746F98" w:rsidRPr="00647D27" w:rsidRDefault="00746F98" w:rsidP="00FF16D4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  <w:u w:val="single"/>
        </w:rPr>
      </w:pPr>
      <w:r w:rsidRPr="00647D27">
        <w:t>Minden esetben figyelembe kell venni, hogy a villamos berendezés kapcsolóját (kapcsolószekrény, kapcsolótábla, stb.), a közmű nyitó- és zárószerkezetét, a tűzjelző kézi jelzésadóját, a nyomásfokozó</w:t>
      </w:r>
      <w:r>
        <w:t>-</w:t>
      </w:r>
      <w:r w:rsidRPr="00647D27">
        <w:t>szivattyút, valamint hő- és füstelvezető kezelőszerkezetét, nyílásait, továbbá a tűzvédelmi berendezést, felszerelést és készüléket (pl.: fali tűzcsapot, szárazfelszálló</w:t>
      </w:r>
      <w:r>
        <w:t>-</w:t>
      </w:r>
      <w:r w:rsidRPr="00647D27">
        <w:t xml:space="preserve">vezeték csatlakozási pontját) </w:t>
      </w:r>
      <w:r w:rsidRPr="00647D27">
        <w:rPr>
          <w:b/>
          <w:bCs/>
        </w:rPr>
        <w:t xml:space="preserve">eltorlaszolni még átmenetileg sem szabad, </w:t>
      </w:r>
      <w:r w:rsidRPr="00647D27">
        <w:t xml:space="preserve">állandóan biztosítani kell </w:t>
      </w:r>
      <w:r>
        <w:t xml:space="preserve">a </w:t>
      </w:r>
      <w:r w:rsidRPr="00647D27">
        <w:t>hozzáférés</w:t>
      </w:r>
      <w:r>
        <w:t>t és a</w:t>
      </w:r>
      <w:r w:rsidRPr="00647D27">
        <w:t xml:space="preserve"> megközelítés</w:t>
      </w:r>
      <w:r>
        <w:t>t</w:t>
      </w:r>
      <w:r w:rsidRPr="00647D27">
        <w:t>!</w:t>
      </w:r>
    </w:p>
    <w:p w:rsidR="00746F98" w:rsidRPr="00647D27" w:rsidRDefault="00746F98" w:rsidP="000E6F8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47D27">
        <w:rPr>
          <w:rFonts w:ascii="Times New Roman" w:hAnsi="Times New Roman"/>
          <w:sz w:val="24"/>
          <w:szCs w:val="24"/>
        </w:rPr>
        <w:t xml:space="preserve">A társasházak felsőbb szintjeiről a füsttel telítődő lépcsőházon keresztül </w:t>
      </w:r>
      <w:r>
        <w:rPr>
          <w:rFonts w:ascii="Times New Roman" w:hAnsi="Times New Roman"/>
          <w:sz w:val="24"/>
          <w:szCs w:val="24"/>
        </w:rPr>
        <w:t>menekülni</w:t>
      </w:r>
      <w:r w:rsidRPr="00647D27">
        <w:rPr>
          <w:rFonts w:ascii="Times New Roman" w:hAnsi="Times New Roman"/>
          <w:sz w:val="24"/>
          <w:szCs w:val="24"/>
        </w:rPr>
        <w:t xml:space="preserve"> veszélyes, sokszor lehetetlen. Ilyenkor az épületek melletti tűzoltási felvonulási területre telep</w:t>
      </w:r>
      <w:r>
        <w:rPr>
          <w:rFonts w:ascii="Times New Roman" w:hAnsi="Times New Roman"/>
          <w:sz w:val="24"/>
          <w:szCs w:val="24"/>
        </w:rPr>
        <w:t>ített</w:t>
      </w:r>
      <w:r w:rsidRPr="00647D27">
        <w:rPr>
          <w:rFonts w:ascii="Times New Roman" w:hAnsi="Times New Roman"/>
          <w:sz w:val="24"/>
          <w:szCs w:val="24"/>
        </w:rPr>
        <w:t xml:space="preserve"> magasból mentő járművek segítségével tudja a beavatkozó állomány a bajbajutottakat kimenteni. A tűzoltási felvonulási területen tilos a gépjárművek parkolása, </w:t>
      </w:r>
      <w:r>
        <w:rPr>
          <w:rFonts w:ascii="Times New Roman" w:hAnsi="Times New Roman"/>
          <w:sz w:val="24"/>
          <w:szCs w:val="24"/>
        </w:rPr>
        <w:t>a legtöbb</w:t>
      </w:r>
      <w:r w:rsidRPr="00647D27">
        <w:rPr>
          <w:rFonts w:ascii="Times New Roman" w:hAnsi="Times New Roman"/>
          <w:sz w:val="24"/>
          <w:szCs w:val="24"/>
        </w:rPr>
        <w:t xml:space="preserve"> esetben </w:t>
      </w:r>
      <w:r>
        <w:rPr>
          <w:rFonts w:ascii="Times New Roman" w:hAnsi="Times New Roman"/>
          <w:sz w:val="24"/>
          <w:szCs w:val="24"/>
        </w:rPr>
        <w:t xml:space="preserve">ezt </w:t>
      </w:r>
      <w:r w:rsidRPr="00647D27">
        <w:rPr>
          <w:rFonts w:ascii="Times New Roman" w:hAnsi="Times New Roman"/>
          <w:sz w:val="24"/>
          <w:szCs w:val="24"/>
        </w:rPr>
        <w:t xml:space="preserve">tábla, illetve felfestés </w:t>
      </w:r>
      <w:r>
        <w:rPr>
          <w:rFonts w:ascii="Times New Roman" w:hAnsi="Times New Roman"/>
          <w:sz w:val="24"/>
          <w:szCs w:val="24"/>
        </w:rPr>
        <w:t>is egyértelművé teszi</w:t>
      </w:r>
      <w:r w:rsidRPr="00647D27">
        <w:rPr>
          <w:rFonts w:ascii="Times New Roman" w:hAnsi="Times New Roman"/>
          <w:sz w:val="24"/>
          <w:szCs w:val="24"/>
        </w:rPr>
        <w:t>.</w:t>
      </w:r>
    </w:p>
    <w:p w:rsidR="00746F98" w:rsidRPr="00966FF9" w:rsidRDefault="00746F98" w:rsidP="00966FF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47D27">
        <w:rPr>
          <w:rFonts w:ascii="Times New Roman" w:hAnsi="Times New Roman"/>
          <w:sz w:val="24"/>
          <w:szCs w:val="24"/>
        </w:rPr>
        <w:t xml:space="preserve"> </w:t>
      </w:r>
      <w:r w:rsidRPr="00966FF9">
        <w:rPr>
          <w:rFonts w:ascii="Times New Roman" w:hAnsi="Times New Roman"/>
          <w:sz w:val="24"/>
          <w:szCs w:val="24"/>
        </w:rPr>
        <w:t>Az épületen belül a homlokzati mentési pontot meg kell jelölni, és szabadon kell hagyni.</w:t>
      </w:r>
    </w:p>
    <w:p w:rsidR="00746F98" w:rsidRPr="00647D27" w:rsidRDefault="00746F98" w:rsidP="000E6F8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647D27">
        <w:rPr>
          <w:rFonts w:ascii="Times New Roman" w:hAnsi="Times New Roman"/>
          <w:sz w:val="24"/>
          <w:szCs w:val="24"/>
        </w:rPr>
        <w:t>indig biztosítani kell</w:t>
      </w:r>
      <w:r w:rsidRPr="00647D27" w:rsidDel="005A7F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47D27">
        <w:rPr>
          <w:rFonts w:ascii="Times New Roman" w:hAnsi="Times New Roman"/>
          <w:sz w:val="24"/>
          <w:szCs w:val="24"/>
        </w:rPr>
        <w:t>tűzcsapok</w:t>
      </w:r>
      <w:r>
        <w:rPr>
          <w:rFonts w:ascii="Times New Roman" w:hAnsi="Times New Roman"/>
          <w:sz w:val="24"/>
          <w:szCs w:val="24"/>
        </w:rPr>
        <w:t>hoz való</w:t>
      </w:r>
      <w:r w:rsidRPr="00647D27">
        <w:rPr>
          <w:rFonts w:ascii="Times New Roman" w:hAnsi="Times New Roman"/>
          <w:sz w:val="24"/>
          <w:szCs w:val="24"/>
        </w:rPr>
        <w:t xml:space="preserve"> hozzáférést, ezért tűzcsapok mellé, illetve föld alatti tűzcsapokra ne</w:t>
      </w:r>
      <w:r>
        <w:rPr>
          <w:rFonts w:ascii="Times New Roman" w:hAnsi="Times New Roman"/>
          <w:sz w:val="24"/>
          <w:szCs w:val="24"/>
        </w:rPr>
        <w:t>m szabad</w:t>
      </w:r>
      <w:r w:rsidRPr="00647D27">
        <w:rPr>
          <w:rFonts w:ascii="Times New Roman" w:hAnsi="Times New Roman"/>
          <w:sz w:val="24"/>
          <w:szCs w:val="24"/>
        </w:rPr>
        <w:t xml:space="preserve"> parkol</w:t>
      </w:r>
      <w:r>
        <w:rPr>
          <w:rFonts w:ascii="Times New Roman" w:hAnsi="Times New Roman"/>
          <w:sz w:val="24"/>
          <w:szCs w:val="24"/>
        </w:rPr>
        <w:t>ni</w:t>
      </w:r>
      <w:r w:rsidRPr="00647D27">
        <w:rPr>
          <w:rFonts w:ascii="Times New Roman" w:hAnsi="Times New Roman"/>
          <w:sz w:val="24"/>
          <w:szCs w:val="24"/>
        </w:rPr>
        <w:t xml:space="preserve">! </w:t>
      </w:r>
    </w:p>
    <w:p w:rsidR="00746F98" w:rsidRPr="00647D27" w:rsidRDefault="00746F98" w:rsidP="00F73147">
      <w:pPr>
        <w:pStyle w:val="Default"/>
      </w:pPr>
    </w:p>
    <w:p w:rsidR="00746F98" w:rsidRPr="00647D27" w:rsidRDefault="00746F98" w:rsidP="00F73147">
      <w:pPr>
        <w:pStyle w:val="Default"/>
        <w:rPr>
          <w:b/>
          <w:bCs/>
        </w:rPr>
      </w:pPr>
      <w:r w:rsidRPr="00647D27">
        <w:rPr>
          <w:b/>
          <w:bCs/>
        </w:rPr>
        <w:t xml:space="preserve">Vagyonvédelmi rácsok és a bejáratok lezárása </w:t>
      </w:r>
    </w:p>
    <w:p w:rsidR="00746F98" w:rsidRPr="00647D27" w:rsidRDefault="00746F98" w:rsidP="00F73147">
      <w:pPr>
        <w:pStyle w:val="Default"/>
      </w:pPr>
    </w:p>
    <w:p w:rsidR="00746F98" w:rsidRPr="00647D27" w:rsidRDefault="00746F98" w:rsidP="00F73147">
      <w:pPr>
        <w:pStyle w:val="Default"/>
        <w:rPr>
          <w:bCs/>
          <w:u w:val="single"/>
        </w:rPr>
      </w:pPr>
      <w:r w:rsidRPr="00647D27">
        <w:rPr>
          <w:bCs/>
          <w:u w:val="single"/>
        </w:rPr>
        <w:t xml:space="preserve">A rácsos ajtó elhelyezéseinek feltételei: </w:t>
      </w:r>
    </w:p>
    <w:p w:rsidR="00746F98" w:rsidRPr="00647D27" w:rsidRDefault="00746F98" w:rsidP="00F73147">
      <w:pPr>
        <w:pStyle w:val="Default"/>
        <w:rPr>
          <w:u w:val="single"/>
        </w:rPr>
      </w:pPr>
    </w:p>
    <w:p w:rsidR="00746F98" w:rsidRDefault="00746F98" w:rsidP="00966FF9">
      <w:pPr>
        <w:pStyle w:val="Default"/>
        <w:numPr>
          <w:ilvl w:val="0"/>
          <w:numId w:val="5"/>
        </w:numPr>
        <w:spacing w:after="27"/>
        <w:jc w:val="both"/>
      </w:pPr>
      <w:r w:rsidRPr="00647D27">
        <w:t xml:space="preserve">a rácsos ajtóval lezárt területen nem lehet tűzvédelmi biztonsági berendezés, ezek indító, nyitó szerkezetei, valamint a közműelzárók főkapcsolói (fali tűzcsap, hő- és füstelvezető ablak, mentésre szolgáló ablak, hő- és füstelvezető nyitó szerkezete, villamos főkapcsoló, stb.); </w:t>
      </w:r>
    </w:p>
    <w:p w:rsidR="00746F98" w:rsidRPr="00647D27" w:rsidRDefault="00746F98" w:rsidP="00966FF9">
      <w:pPr>
        <w:pStyle w:val="Default"/>
        <w:numPr>
          <w:ilvl w:val="0"/>
          <w:numId w:val="5"/>
        </w:numPr>
        <w:spacing w:after="27"/>
        <w:jc w:val="both"/>
      </w:pPr>
      <w:r w:rsidRPr="00647D27">
        <w:t xml:space="preserve">a rács által elzárt közlekedőn nem lehet kézzel nyitható füstelvezető nyílászáró, vagy annak távnyitóját a ráccsal elzárt területen kívül, bárki által hozzáférhetően kell </w:t>
      </w:r>
      <w:r w:rsidRPr="00966FF9">
        <w:rPr>
          <w:color w:val="auto"/>
        </w:rPr>
        <w:t>elhelyezni; javasolt a vagyonvédelmileg védett téren belül megjelölt kulcsdobozt kihelyezni!</w:t>
      </w:r>
    </w:p>
    <w:p w:rsidR="00746F98" w:rsidRPr="00647D27" w:rsidRDefault="00746F98" w:rsidP="007A5C57">
      <w:pPr>
        <w:pStyle w:val="Default"/>
        <w:numPr>
          <w:ilvl w:val="0"/>
          <w:numId w:val="5"/>
        </w:numPr>
        <w:spacing w:after="27"/>
        <w:jc w:val="both"/>
      </w:pPr>
      <w:r w:rsidRPr="00647D27">
        <w:t xml:space="preserve">a rács – nyitásiránya, mérete alapján – nyitott állapotban ne akadályozza a menekülést (pl.: ne nyíljon rá lépcsőre, ne szűkítse le azt); </w:t>
      </w:r>
    </w:p>
    <w:p w:rsidR="00746F98" w:rsidRPr="00647D27" w:rsidRDefault="00746F98" w:rsidP="00FF16D4">
      <w:pPr>
        <w:pStyle w:val="Default"/>
        <w:numPr>
          <w:ilvl w:val="0"/>
          <w:numId w:val="5"/>
        </w:numPr>
        <w:spacing w:after="27"/>
      </w:pPr>
      <w:r w:rsidRPr="00647D27">
        <w:t>a</w:t>
      </w:r>
      <w:r>
        <w:t>zok, akik a</w:t>
      </w:r>
      <w:r w:rsidRPr="00647D27">
        <w:t xml:space="preserve"> ráccsal elzárt közlekedőt menekülés során igénybe</w:t>
      </w:r>
      <w:r>
        <w:t xml:space="preserve"> vehetik,</w:t>
      </w:r>
      <w:r w:rsidRPr="00647D27">
        <w:t xml:space="preserve"> rendelkezzenek a rácsos ajtót nyitó kulccsal; </w:t>
      </w:r>
    </w:p>
    <w:p w:rsidR="00746F98" w:rsidRPr="00647D27" w:rsidRDefault="00746F98" w:rsidP="00FF16D4">
      <w:pPr>
        <w:pStyle w:val="Default"/>
        <w:numPr>
          <w:ilvl w:val="0"/>
          <w:numId w:val="5"/>
        </w:numPr>
      </w:pPr>
      <w:r w:rsidRPr="00647D27">
        <w:t xml:space="preserve">a rács által elzárt területen a tárolással, tárgyak és anyagok elhelyezésével kapcsolatos tűzvédelmi követelmények a közlekedőkre vonatkozó követelményekkel azonosak, azoknak teljesülnie kell. </w:t>
      </w:r>
    </w:p>
    <w:p w:rsidR="00746F98" w:rsidRPr="00647D27" w:rsidRDefault="00746F98" w:rsidP="00F73147">
      <w:pPr>
        <w:pStyle w:val="Default"/>
      </w:pPr>
    </w:p>
    <w:p w:rsidR="00746F98" w:rsidRPr="00647D27" w:rsidRDefault="00746F98" w:rsidP="00FF16D4">
      <w:pPr>
        <w:pStyle w:val="Default"/>
        <w:jc w:val="both"/>
        <w:rPr>
          <w:b/>
          <w:bCs/>
        </w:rPr>
      </w:pPr>
      <w:r>
        <w:t>Bár</w:t>
      </w:r>
      <w:r w:rsidRPr="00647D27">
        <w:t xml:space="preserve"> a </w:t>
      </w:r>
      <w:r w:rsidRPr="00647D27">
        <w:rPr>
          <w:b/>
          <w:bCs/>
        </w:rPr>
        <w:t xml:space="preserve">rácsos ajtó elhelyezése nem ellentétes </w:t>
      </w:r>
      <w:r>
        <w:rPr>
          <w:b/>
          <w:bCs/>
        </w:rPr>
        <w:t xml:space="preserve">a </w:t>
      </w:r>
      <w:r w:rsidRPr="00647D27">
        <w:rPr>
          <w:b/>
          <w:bCs/>
        </w:rPr>
        <w:t xml:space="preserve">tűzvédelmi előírásokkal, azonban a kialakítás a menekülést, valamint a tűzoltói beavatkozás hatékonyságát korlátozza. </w:t>
      </w:r>
    </w:p>
    <w:p w:rsidR="00746F98" w:rsidRPr="00647D27" w:rsidRDefault="00746F98" w:rsidP="00FF16D4">
      <w:pPr>
        <w:pStyle w:val="Default"/>
        <w:jc w:val="both"/>
        <w:rPr>
          <w:b/>
          <w:bCs/>
        </w:rPr>
      </w:pPr>
    </w:p>
    <w:p w:rsidR="00746F98" w:rsidRPr="00647D27" w:rsidRDefault="00746F98" w:rsidP="00FF16D4">
      <w:pPr>
        <w:pStyle w:val="Default"/>
        <w:jc w:val="both"/>
      </w:pPr>
      <w:r w:rsidRPr="00647D27">
        <w:t>A lakások bejárati ajt</w:t>
      </w:r>
      <w:r>
        <w:t>ajá</w:t>
      </w:r>
      <w:r w:rsidRPr="00647D27">
        <w:t>nak ráccsal történő lezárása, valamint a lakóépületek főbejáratainak kulccsal, illetve elektromos zárral (kóddal) történő zárása nem sért tűzvédelmi jogszabályokat. Elektromos zár esetén a menekülés irányából jól észlelhető és hozzáférhető helyen a zárat oldó, feliratozott nyomógombot kell elhelyezni.</w:t>
      </w:r>
    </w:p>
    <w:p w:rsidR="00746F98" w:rsidRPr="00647D27" w:rsidRDefault="00746F98" w:rsidP="00F73147">
      <w:pPr>
        <w:pStyle w:val="NormalWeb"/>
        <w:kinsoku w:val="0"/>
        <w:overflowPunct w:val="0"/>
        <w:spacing w:before="160" w:beforeAutospacing="0" w:after="0" w:afterAutospacing="0" w:line="192" w:lineRule="auto"/>
        <w:jc w:val="both"/>
        <w:textAlignment w:val="baseline"/>
      </w:pPr>
    </w:p>
    <w:p w:rsidR="00746F98" w:rsidRPr="00647D27" w:rsidRDefault="00746F98" w:rsidP="00255B00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7D27">
        <w:rPr>
          <w:rFonts w:ascii="Times New Roman" w:hAnsi="Times New Roman"/>
          <w:kern w:val="24"/>
          <w:sz w:val="24"/>
          <w:szCs w:val="24"/>
        </w:rPr>
        <w:t>A társasház lakóinak közös érdeke a társasház villámvédelmi rendszerének</w:t>
      </w:r>
      <w:r w:rsidRPr="00647D27">
        <w:rPr>
          <w:rFonts w:ascii="Times New Roman" w:hAnsi="Times New Roman"/>
          <w:sz w:val="24"/>
          <w:szCs w:val="24"/>
        </w:rPr>
        <w:t xml:space="preserve">, </w:t>
      </w:r>
      <w:r w:rsidRPr="00647D27">
        <w:rPr>
          <w:rFonts w:ascii="Times New Roman" w:hAnsi="Times New Roman"/>
          <w:kern w:val="24"/>
          <w:sz w:val="24"/>
          <w:szCs w:val="24"/>
        </w:rPr>
        <w:t>elektromos hálózatának, hő- és füstelvezető rendszerének</w:t>
      </w:r>
      <w:r w:rsidRPr="00647D27">
        <w:rPr>
          <w:rFonts w:ascii="Times New Roman" w:hAnsi="Times New Roman"/>
          <w:sz w:val="24"/>
          <w:szCs w:val="24"/>
        </w:rPr>
        <w:t xml:space="preserve">, </w:t>
      </w:r>
      <w:r w:rsidRPr="00647D27">
        <w:rPr>
          <w:rFonts w:ascii="Times New Roman" w:hAnsi="Times New Roman"/>
          <w:kern w:val="24"/>
          <w:sz w:val="24"/>
          <w:szCs w:val="24"/>
        </w:rPr>
        <w:t>száraz felszálló vezetékeinek</w:t>
      </w:r>
      <w:r>
        <w:rPr>
          <w:rFonts w:ascii="Times New Roman" w:hAnsi="Times New Roman"/>
          <w:kern w:val="24"/>
          <w:sz w:val="24"/>
          <w:szCs w:val="24"/>
        </w:rPr>
        <w:t>,</w:t>
      </w:r>
      <w:r w:rsidRPr="00647D27">
        <w:rPr>
          <w:rFonts w:ascii="Times New Roman" w:hAnsi="Times New Roman"/>
          <w:sz w:val="24"/>
          <w:szCs w:val="24"/>
        </w:rPr>
        <w:t xml:space="preserve"> valamint az oltóberendezéseinek és készülékeinek (</w:t>
      </w:r>
      <w:r w:rsidRPr="00647D27">
        <w:rPr>
          <w:rFonts w:ascii="Times New Roman" w:hAnsi="Times New Roman"/>
          <w:kern w:val="24"/>
          <w:sz w:val="24"/>
          <w:szCs w:val="24"/>
        </w:rPr>
        <w:t>fali tűzcsapok</w:t>
      </w:r>
      <w:r w:rsidRPr="00647D27">
        <w:rPr>
          <w:rFonts w:ascii="Times New Roman" w:hAnsi="Times New Roman"/>
          <w:sz w:val="24"/>
          <w:szCs w:val="24"/>
        </w:rPr>
        <w:t xml:space="preserve">, </w:t>
      </w:r>
      <w:r w:rsidRPr="00647D27">
        <w:rPr>
          <w:rFonts w:ascii="Times New Roman" w:hAnsi="Times New Roman"/>
          <w:kern w:val="24"/>
          <w:sz w:val="24"/>
          <w:szCs w:val="24"/>
        </w:rPr>
        <w:t>tűzoltó készülék)</w:t>
      </w:r>
      <w:r w:rsidRPr="00647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időnkénti </w:t>
      </w:r>
      <w:r w:rsidRPr="00647D27">
        <w:rPr>
          <w:rFonts w:ascii="Times New Roman" w:hAnsi="Times New Roman"/>
          <w:sz w:val="24"/>
          <w:szCs w:val="24"/>
        </w:rPr>
        <w:t xml:space="preserve">felülvizsgálata. A rendszeres felülvizsgálat és karbantartás </w:t>
      </w:r>
      <w:r>
        <w:rPr>
          <w:rFonts w:ascii="Times New Roman" w:hAnsi="Times New Roman"/>
          <w:sz w:val="24"/>
          <w:szCs w:val="24"/>
        </w:rPr>
        <w:t xml:space="preserve">révén </w:t>
      </w:r>
      <w:r w:rsidRPr="00647D27">
        <w:rPr>
          <w:rFonts w:ascii="Times New Roman" w:hAnsi="Times New Roman"/>
          <w:sz w:val="24"/>
          <w:szCs w:val="24"/>
        </w:rPr>
        <w:t>megelőzhet</w:t>
      </w:r>
      <w:r>
        <w:rPr>
          <w:rFonts w:ascii="Times New Roman" w:hAnsi="Times New Roman"/>
          <w:sz w:val="24"/>
          <w:szCs w:val="24"/>
        </w:rPr>
        <w:t>őek</w:t>
      </w:r>
      <w:r w:rsidRPr="00647D27">
        <w:rPr>
          <w:rFonts w:ascii="Times New Roman" w:hAnsi="Times New Roman"/>
          <w:sz w:val="24"/>
          <w:szCs w:val="24"/>
        </w:rPr>
        <w:t xml:space="preserve"> a berendezések hibás működése </w:t>
      </w:r>
      <w:r>
        <w:rPr>
          <w:rFonts w:ascii="Times New Roman" w:hAnsi="Times New Roman"/>
          <w:sz w:val="24"/>
          <w:szCs w:val="24"/>
        </w:rPr>
        <w:t xml:space="preserve">által </w:t>
      </w:r>
      <w:r w:rsidRPr="00647D27">
        <w:rPr>
          <w:rFonts w:ascii="Times New Roman" w:hAnsi="Times New Roman"/>
          <w:sz w:val="24"/>
          <w:szCs w:val="24"/>
        </w:rPr>
        <w:t>okoz</w:t>
      </w:r>
      <w:r>
        <w:rPr>
          <w:rFonts w:ascii="Times New Roman" w:hAnsi="Times New Roman"/>
          <w:sz w:val="24"/>
          <w:szCs w:val="24"/>
        </w:rPr>
        <w:t>ott</w:t>
      </w:r>
      <w:r w:rsidRPr="00647D27">
        <w:rPr>
          <w:rFonts w:ascii="Times New Roman" w:hAnsi="Times New Roman"/>
          <w:sz w:val="24"/>
          <w:szCs w:val="24"/>
        </w:rPr>
        <w:t xml:space="preserve"> tűzesetek. </w:t>
      </w:r>
    </w:p>
    <w:p w:rsidR="00746F98" w:rsidRDefault="00746F98" w:rsidP="00F73147">
      <w:pPr>
        <w:pStyle w:val="NormalWeb"/>
        <w:kinsoku w:val="0"/>
        <w:overflowPunct w:val="0"/>
        <w:spacing w:before="160" w:beforeAutospacing="0" w:after="0" w:afterAutospacing="0" w:line="192" w:lineRule="auto"/>
        <w:jc w:val="both"/>
        <w:textAlignment w:val="baseline"/>
        <w:rPr>
          <w:b/>
        </w:rPr>
      </w:pPr>
    </w:p>
    <w:p w:rsidR="00746F98" w:rsidRPr="00647D27" w:rsidRDefault="00746F98" w:rsidP="00F73147">
      <w:pPr>
        <w:pStyle w:val="NormalWeb"/>
        <w:kinsoku w:val="0"/>
        <w:overflowPunct w:val="0"/>
        <w:spacing w:before="160" w:beforeAutospacing="0" w:after="0" w:afterAutospacing="0" w:line="192" w:lineRule="auto"/>
        <w:jc w:val="both"/>
        <w:textAlignment w:val="baseline"/>
        <w:rPr>
          <w:b/>
        </w:rPr>
      </w:pPr>
      <w:r w:rsidRPr="00647D27">
        <w:rPr>
          <w:b/>
        </w:rPr>
        <w:t>További tűzmegelőzési és tűzeseti tanácsok a társasház lakói részére:</w:t>
      </w:r>
    </w:p>
    <w:p w:rsidR="00746F98" w:rsidRPr="00647D27" w:rsidRDefault="00746F98" w:rsidP="000B53AB">
      <w:pPr>
        <w:pStyle w:val="Default"/>
        <w:ind w:left="720"/>
        <w:rPr>
          <w:b/>
        </w:rPr>
      </w:pPr>
    </w:p>
    <w:p w:rsidR="00746F98" w:rsidRPr="000B53AB" w:rsidRDefault="00746F98" w:rsidP="000B53AB">
      <w:pPr>
        <w:pStyle w:val="Default"/>
        <w:numPr>
          <w:ilvl w:val="0"/>
          <w:numId w:val="8"/>
        </w:numPr>
        <w:ind w:left="426"/>
      </w:pPr>
      <w:r w:rsidRPr="000B53AB">
        <w:t xml:space="preserve">Villamos hősugárzó használatakor ne terhelje túl a hálózatot, közelébe nem szabad éghető anyagot </w:t>
      </w:r>
      <w:r>
        <w:t>el</w:t>
      </w:r>
      <w:r w:rsidRPr="000B53AB">
        <w:t xml:space="preserve">helyezni. </w:t>
      </w:r>
    </w:p>
    <w:p w:rsidR="00746F98" w:rsidRPr="00647D27" w:rsidRDefault="00746F98" w:rsidP="000B53A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Soha ne takarju</w:t>
      </w:r>
      <w:r w:rsidRPr="00647D27">
        <w:rPr>
          <w:color w:val="000000"/>
        </w:rPr>
        <w:t xml:space="preserve">k le </w:t>
      </w:r>
      <w:r>
        <w:rPr>
          <w:color w:val="000000"/>
        </w:rPr>
        <w:t>a v</w:t>
      </w:r>
      <w:r w:rsidRPr="00647D27">
        <w:rPr>
          <w:color w:val="000000"/>
        </w:rPr>
        <w:t xml:space="preserve">illamos fűtőberendezést, ne tegyük közel bútorhoz, </w:t>
      </w:r>
      <w:r>
        <w:rPr>
          <w:color w:val="000000"/>
        </w:rPr>
        <w:t xml:space="preserve">vagy </w:t>
      </w:r>
      <w:r w:rsidRPr="00647D27">
        <w:rPr>
          <w:color w:val="000000"/>
        </w:rPr>
        <w:t xml:space="preserve">éghető anyagból készült tárgyhoz. </w:t>
      </w:r>
    </w:p>
    <w:p w:rsidR="00746F98" w:rsidRPr="00647D27" w:rsidRDefault="00746F98" w:rsidP="000B53AB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192" w:lineRule="auto"/>
        <w:ind w:left="426"/>
        <w:jc w:val="both"/>
        <w:textAlignment w:val="baseline"/>
        <w:rPr>
          <w:b/>
        </w:rPr>
      </w:pPr>
      <w:r w:rsidRPr="00647D27">
        <w:rPr>
          <w:color w:val="000000"/>
          <w:lang w:eastAsia="en-US"/>
        </w:rPr>
        <w:t>Villamos fűtőberendezést ne csatlakoztassunk elektromos hosszabbító kábelhez.</w:t>
      </w:r>
    </w:p>
    <w:p w:rsidR="00746F98" w:rsidRPr="00647D27" w:rsidRDefault="00746F98" w:rsidP="000B53AB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192" w:lineRule="auto"/>
        <w:ind w:left="426"/>
        <w:jc w:val="both"/>
        <w:textAlignment w:val="baseline"/>
        <w:rPr>
          <w:b/>
        </w:rPr>
      </w:pPr>
      <w:r w:rsidRPr="00647D27">
        <w:rPr>
          <w:color w:val="000000"/>
        </w:rPr>
        <w:t xml:space="preserve">Több elektromos hosszabbító kábelt ne csatlakoztasson egymásba. </w:t>
      </w:r>
    </w:p>
    <w:p w:rsidR="00746F98" w:rsidRPr="00647D27" w:rsidRDefault="00746F98" w:rsidP="00000C51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276" w:lineRule="auto"/>
        <w:ind w:left="426"/>
        <w:jc w:val="both"/>
        <w:textAlignment w:val="baseline"/>
        <w:rPr>
          <w:b/>
        </w:rPr>
      </w:pPr>
      <w:r w:rsidRPr="00647D27">
        <w:rPr>
          <w:color w:val="000000"/>
        </w:rPr>
        <w:t>Amennyiben elhagyja otthonát, áramtalanítsa elektromos berendezéseit (kivéve a 24 órás üzemű berendezéseket)</w:t>
      </w:r>
      <w:r>
        <w:rPr>
          <w:color w:val="000000"/>
        </w:rPr>
        <w:t>, így megelőzhetőek az</w:t>
      </w:r>
      <w:r w:rsidRPr="00647D27">
        <w:rPr>
          <w:color w:val="000000"/>
        </w:rPr>
        <w:t xml:space="preserve"> elektromos zárlatból keletkező </w:t>
      </w:r>
      <w:r>
        <w:rPr>
          <w:color w:val="000000"/>
        </w:rPr>
        <w:t>tüzek</w:t>
      </w:r>
      <w:r w:rsidRPr="00647D27">
        <w:rPr>
          <w:color w:val="000000"/>
        </w:rPr>
        <w:t xml:space="preserve"> (pl.: üzemelő mosógépét ne hagyja őrizetlenül). </w:t>
      </w:r>
    </w:p>
    <w:p w:rsidR="00746F98" w:rsidRPr="00647D27" w:rsidRDefault="00746F98" w:rsidP="000B53AB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192" w:lineRule="auto"/>
        <w:ind w:left="426"/>
        <w:jc w:val="both"/>
        <w:textAlignment w:val="baseline"/>
        <w:rPr>
          <w:b/>
        </w:rPr>
      </w:pPr>
      <w:r w:rsidRPr="00647D27">
        <w:rPr>
          <w:color w:val="000000"/>
          <w:lang w:eastAsia="en-US"/>
        </w:rPr>
        <w:t>Az elektromos hálózatban keletkezett hibákat minden esetben szakemberrel javítassa meg.</w:t>
      </w:r>
    </w:p>
    <w:p w:rsidR="00746F98" w:rsidRPr="00647D27" w:rsidRDefault="00746F98" w:rsidP="000B53AB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192" w:lineRule="auto"/>
        <w:ind w:left="426"/>
        <w:jc w:val="both"/>
        <w:textAlignment w:val="baseline"/>
      </w:pPr>
      <w:r w:rsidRPr="00647D27">
        <w:rPr>
          <w:bCs/>
          <w:iCs/>
          <w:color w:val="000000"/>
        </w:rPr>
        <w:t xml:space="preserve">Soha ne hagyja őrizetlenül a tűzhelyre feltett ételt! </w:t>
      </w:r>
    </w:p>
    <w:p w:rsidR="00746F98" w:rsidRPr="00647D27" w:rsidRDefault="00746F98" w:rsidP="00000C51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276" w:lineRule="auto"/>
        <w:ind w:left="426"/>
        <w:jc w:val="both"/>
        <w:textAlignment w:val="baseline"/>
      </w:pPr>
      <w:r w:rsidRPr="00647D27">
        <w:rPr>
          <w:bCs/>
          <w:iCs/>
          <w:color w:val="000000"/>
        </w:rPr>
        <w:t xml:space="preserve">Ha főzés során meggyullad a tűzhelyen az olaj, soha ne oltsa vízzel, hanem tegyen rá egy fedőt! Oxigén hiányában a tűz el fog aludni. </w:t>
      </w:r>
    </w:p>
    <w:p w:rsidR="00746F98" w:rsidRPr="00647D27" w:rsidRDefault="00746F98" w:rsidP="00000C51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276" w:lineRule="auto"/>
        <w:ind w:left="426"/>
        <w:jc w:val="both"/>
        <w:textAlignment w:val="baseline"/>
      </w:pPr>
      <w:r w:rsidRPr="00647D27">
        <w:rPr>
          <w:color w:val="000000"/>
        </w:rPr>
        <w:t>Kérjük, ne gyújtson rá ágyban vagy kanapén, mert a lehulló parázs könnyen tüzet okozhat, elalvás esetén az égő cigarettáról a tűz továbbterjedhet.</w:t>
      </w:r>
    </w:p>
    <w:p w:rsidR="00746F98" w:rsidRPr="00647D27" w:rsidRDefault="00746F98" w:rsidP="000E6F85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276" w:lineRule="auto"/>
        <w:ind w:left="426"/>
        <w:jc w:val="both"/>
        <w:textAlignment w:val="baseline"/>
        <w:rPr>
          <w:b/>
        </w:rPr>
      </w:pPr>
      <w:r w:rsidRPr="00647D27">
        <w:rPr>
          <w:color w:val="000000"/>
          <w:lang w:eastAsia="en-US"/>
        </w:rPr>
        <w:t>Javasolt otthon tűzoltó</w:t>
      </w:r>
      <w:r>
        <w:rPr>
          <w:color w:val="000000"/>
          <w:lang w:eastAsia="en-US"/>
        </w:rPr>
        <w:t xml:space="preserve"> </w:t>
      </w:r>
      <w:r w:rsidRPr="00647D27">
        <w:rPr>
          <w:color w:val="000000"/>
          <w:lang w:eastAsia="en-US"/>
        </w:rPr>
        <w:t>készülék</w:t>
      </w:r>
      <w:r>
        <w:rPr>
          <w:color w:val="000000"/>
          <w:lang w:eastAsia="en-US"/>
        </w:rPr>
        <w:t>et</w:t>
      </w:r>
      <w:r w:rsidRPr="00647D27">
        <w:rPr>
          <w:color w:val="000000"/>
          <w:lang w:eastAsia="en-US"/>
        </w:rPr>
        <w:t xml:space="preserve"> készenlétben tart</w:t>
      </w:r>
      <w:r>
        <w:rPr>
          <w:color w:val="000000"/>
          <w:lang w:eastAsia="en-US"/>
        </w:rPr>
        <w:t>ani</w:t>
      </w:r>
      <w:r w:rsidRPr="00647D27">
        <w:rPr>
          <w:color w:val="000000"/>
          <w:lang w:eastAsia="en-US"/>
        </w:rPr>
        <w:t>, hatékonyan alkalmazható</w:t>
      </w:r>
      <w:r w:rsidRPr="00515997">
        <w:rPr>
          <w:color w:val="000000"/>
          <w:lang w:eastAsia="en-US"/>
        </w:rPr>
        <w:t xml:space="preserve"> </w:t>
      </w:r>
      <w:r w:rsidRPr="00647D27">
        <w:rPr>
          <w:color w:val="000000"/>
          <w:lang w:eastAsia="en-US"/>
        </w:rPr>
        <w:t xml:space="preserve">kezdeti </w:t>
      </w:r>
      <w:r>
        <w:rPr>
          <w:color w:val="000000"/>
          <w:lang w:eastAsia="en-US"/>
        </w:rPr>
        <w:t>tűz</w:t>
      </w:r>
      <w:r w:rsidRPr="00647D27">
        <w:rPr>
          <w:color w:val="000000"/>
          <w:lang w:eastAsia="en-US"/>
        </w:rPr>
        <w:t xml:space="preserve"> oltására, komolyabb károkat és a személyi sérülést</w:t>
      </w:r>
      <w:r>
        <w:rPr>
          <w:color w:val="000000"/>
          <w:lang w:eastAsia="en-US"/>
        </w:rPr>
        <w:t xml:space="preserve"> lehet vele megelőzni.</w:t>
      </w:r>
    </w:p>
    <w:p w:rsidR="00746F98" w:rsidRPr="00647D27" w:rsidRDefault="00746F98" w:rsidP="000E6F85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276" w:lineRule="auto"/>
        <w:ind w:left="426"/>
        <w:jc w:val="both"/>
        <w:textAlignment w:val="baseline"/>
        <w:rPr>
          <w:b/>
        </w:rPr>
      </w:pPr>
      <w:r w:rsidRPr="00647D27">
        <w:t xml:space="preserve">Elektromos tüzet ne oltsunk vízzel, </w:t>
      </w:r>
      <w:r>
        <w:t>léteznek kifejezetten erre</w:t>
      </w:r>
      <w:r w:rsidRPr="00647D27">
        <w:t xml:space="preserve"> alkalmas </w:t>
      </w:r>
      <w:r>
        <w:t>készülékek</w:t>
      </w:r>
      <w:r w:rsidRPr="00647D27">
        <w:t xml:space="preserve">.  </w:t>
      </w:r>
    </w:p>
    <w:p w:rsidR="00746F98" w:rsidRPr="00647D27" w:rsidRDefault="00746F98" w:rsidP="00000C51">
      <w:pPr>
        <w:pStyle w:val="NormalWeb"/>
        <w:numPr>
          <w:ilvl w:val="0"/>
          <w:numId w:val="7"/>
        </w:numPr>
        <w:kinsoku w:val="0"/>
        <w:overflowPunct w:val="0"/>
        <w:spacing w:before="160" w:beforeAutospacing="0" w:after="0" w:afterAutospacing="0" w:line="276" w:lineRule="auto"/>
        <w:ind w:left="426"/>
        <w:jc w:val="both"/>
        <w:textAlignment w:val="baseline"/>
        <w:rPr>
          <w:b/>
        </w:rPr>
      </w:pPr>
      <w:r w:rsidRPr="00647D27">
        <w:rPr>
          <w:color w:val="000000"/>
          <w:lang w:eastAsia="en-US"/>
        </w:rPr>
        <w:t xml:space="preserve">Javasolt </w:t>
      </w:r>
      <w:r>
        <w:rPr>
          <w:color w:val="000000"/>
          <w:lang w:eastAsia="en-US"/>
        </w:rPr>
        <w:t xml:space="preserve">otthonunkba </w:t>
      </w:r>
      <w:r w:rsidRPr="00647D27">
        <w:rPr>
          <w:color w:val="000000"/>
          <w:lang w:eastAsia="en-US"/>
        </w:rPr>
        <w:t xml:space="preserve">beszerezni és </w:t>
      </w:r>
      <w:r>
        <w:rPr>
          <w:color w:val="000000"/>
          <w:lang w:eastAsia="en-US"/>
        </w:rPr>
        <w:t>működtetni</w:t>
      </w:r>
      <w:r w:rsidRPr="00647D27">
        <w:rPr>
          <w:color w:val="000000"/>
          <w:lang w:eastAsia="en-US"/>
        </w:rPr>
        <w:t xml:space="preserve"> egy füstérzékelőt</w:t>
      </w:r>
      <w:r>
        <w:rPr>
          <w:color w:val="000000"/>
          <w:lang w:eastAsia="en-US"/>
        </w:rPr>
        <w:t>, ami</w:t>
      </w:r>
      <w:r w:rsidRPr="00647D27">
        <w:rPr>
          <w:color w:val="000000"/>
          <w:lang w:eastAsia="en-US"/>
        </w:rPr>
        <w:t xml:space="preserve"> a kezdeti tüzeket is jelzi</w:t>
      </w:r>
      <w:r>
        <w:rPr>
          <w:color w:val="000000"/>
          <w:lang w:eastAsia="en-US"/>
        </w:rPr>
        <w:t>.</w:t>
      </w:r>
      <w:r w:rsidRPr="00647D27">
        <w:rPr>
          <w:color w:val="000000"/>
          <w:lang w:eastAsia="en-US"/>
        </w:rPr>
        <w:t xml:space="preserve"> </w:t>
      </w:r>
    </w:p>
    <w:p w:rsidR="00746F98" w:rsidRDefault="00746F98" w:rsidP="00000C51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  <w:u w:val="single"/>
        </w:rPr>
      </w:pPr>
    </w:p>
    <w:p w:rsidR="00746F98" w:rsidRDefault="00746F98" w:rsidP="00000C51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  <w:u w:val="single"/>
        </w:rPr>
      </w:pPr>
    </w:p>
    <w:p w:rsidR="00746F98" w:rsidRDefault="00746F98" w:rsidP="00000C51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  <w:u w:val="single"/>
        </w:rPr>
      </w:pPr>
    </w:p>
    <w:p w:rsidR="00746F98" w:rsidRPr="00647D27" w:rsidRDefault="00746F98" w:rsidP="00000C51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  <w:u w:val="single"/>
        </w:rPr>
      </w:pPr>
      <w:r w:rsidRPr="00647D27">
        <w:rPr>
          <w:b/>
          <w:u w:val="single"/>
        </w:rPr>
        <w:t xml:space="preserve">Tűzeseti tanácsok a társasházak lakói </w:t>
      </w:r>
      <w:r>
        <w:rPr>
          <w:b/>
          <w:u w:val="single"/>
        </w:rPr>
        <w:t>számára</w:t>
      </w:r>
    </w:p>
    <w:p w:rsidR="00746F98" w:rsidRPr="00647D27" w:rsidRDefault="00746F98" w:rsidP="00000C51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</w:pPr>
      <w:r w:rsidRPr="00647D27">
        <w:t>A gondos megelőzési tevékenység mellet</w:t>
      </w:r>
      <w:r>
        <w:t>t</w:t>
      </w:r>
      <w:r w:rsidRPr="00647D27">
        <w:t xml:space="preserve"> is bekövetkezhetnek tűzesetek. A tűz észlelése során a legfontosabb a gyors helyzetfelismerés. A tűz másodpercek alatt terjed, így ha esélyt</w:t>
      </w:r>
      <w:r w:rsidRPr="00515997">
        <w:t xml:space="preserve"> </w:t>
      </w:r>
      <w:r w:rsidRPr="00647D27">
        <w:t xml:space="preserve">látunk a tűz megfékezésére és eloltására, akkor azt azonnal kezdjük meg, ha nincs </w:t>
      </w:r>
      <w:r>
        <w:t>erre</w:t>
      </w:r>
      <w:r w:rsidRPr="00647D27">
        <w:t xml:space="preserve"> </w:t>
      </w:r>
      <w:r>
        <w:t>esély</w:t>
      </w:r>
      <w:r w:rsidRPr="00647D27">
        <w:t xml:space="preserve">, akkor </w:t>
      </w:r>
      <w:r>
        <w:t>azonnal értesítsük</w:t>
      </w:r>
      <w:r w:rsidRPr="00647D27">
        <w:t xml:space="preserve"> a tűzoltók</w:t>
      </w:r>
      <w:r>
        <w:t>at</w:t>
      </w:r>
      <w:r w:rsidRPr="00647D27">
        <w:t xml:space="preserve"> és a lakóépület többi lakójá</w:t>
      </w:r>
      <w:r>
        <w:t>t</w:t>
      </w:r>
      <w:r w:rsidRPr="00647D27">
        <w:t xml:space="preserve">. </w:t>
      </w:r>
    </w:p>
    <w:p w:rsidR="00746F98" w:rsidRPr="00647D27" w:rsidRDefault="00746F98" w:rsidP="00000C51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</w:pPr>
      <w:r w:rsidRPr="00647D27">
        <w:t xml:space="preserve">A tűzoltóságot a központi segélyhívón, vagyis a 112-es hívószámon keresztül lehet értesíteni. A segélyhívás során fontos elmondani, hogy mi a tűz keletkezésének pontos címe, mi ég, milyen károk vannak, mit veszélyeztet a tűz, </w:t>
      </w:r>
      <w:r>
        <w:t xml:space="preserve">fennáll-e a </w:t>
      </w:r>
      <w:r w:rsidRPr="00647D27">
        <w:t xml:space="preserve">személyi sérülés </w:t>
      </w:r>
      <w:r>
        <w:t>veszélye, ha már vannak sérültek, határozzuk meg a</w:t>
      </w:r>
      <w:r w:rsidRPr="00647D27">
        <w:t xml:space="preserve"> szám</w:t>
      </w:r>
      <w:r>
        <w:t>ukat</w:t>
      </w:r>
      <w:r w:rsidRPr="00647D27">
        <w:t xml:space="preserve"> és </w:t>
      </w:r>
      <w:r>
        <w:t>adjuk meg</w:t>
      </w:r>
      <w:r w:rsidRPr="00647D27">
        <w:t xml:space="preserve"> saját azonosító adataink</w:t>
      </w:r>
      <w:r>
        <w:t>at</w:t>
      </w:r>
      <w:r w:rsidRPr="00647D27">
        <w:t xml:space="preserve">. </w:t>
      </w:r>
    </w:p>
    <w:p w:rsidR="00746F98" w:rsidRPr="00647D27" w:rsidRDefault="00746F98" w:rsidP="000E6F8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47D27">
        <w:rPr>
          <w:rFonts w:ascii="Times New Roman" w:hAnsi="Times New Roman"/>
          <w:sz w:val="24"/>
          <w:szCs w:val="24"/>
        </w:rPr>
        <w:t xml:space="preserve">Elektromos tüzet </w:t>
      </w:r>
      <w:r>
        <w:rPr>
          <w:rFonts w:ascii="Times New Roman" w:hAnsi="Times New Roman"/>
          <w:sz w:val="24"/>
          <w:szCs w:val="24"/>
        </w:rPr>
        <w:t>csak kifejezetten erre a célra gyártott</w:t>
      </w:r>
      <w:r w:rsidRPr="00647D27">
        <w:rPr>
          <w:rFonts w:ascii="Times New Roman" w:hAnsi="Times New Roman"/>
          <w:sz w:val="24"/>
          <w:szCs w:val="24"/>
        </w:rPr>
        <w:t xml:space="preserve"> tűzoltó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D27">
        <w:rPr>
          <w:rFonts w:ascii="Times New Roman" w:hAnsi="Times New Roman"/>
          <w:sz w:val="24"/>
          <w:szCs w:val="24"/>
        </w:rPr>
        <w:t>készülék</w:t>
      </w:r>
      <w:r>
        <w:rPr>
          <w:rFonts w:ascii="Times New Roman" w:hAnsi="Times New Roman"/>
          <w:sz w:val="24"/>
          <w:szCs w:val="24"/>
        </w:rPr>
        <w:t>kel kezdjünk oltani!</w:t>
      </w:r>
      <w:r w:rsidRPr="00647D27">
        <w:rPr>
          <w:rFonts w:ascii="Times New Roman" w:hAnsi="Times New Roman"/>
          <w:sz w:val="24"/>
          <w:szCs w:val="24"/>
        </w:rPr>
        <w:t xml:space="preserve">  </w:t>
      </w:r>
    </w:p>
    <w:p w:rsidR="00746F98" w:rsidRPr="00647D27" w:rsidRDefault="00746F98" w:rsidP="00000C51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47D27">
        <w:rPr>
          <w:rFonts w:ascii="Times New Roman" w:hAnsi="Times New Roman"/>
          <w:sz w:val="24"/>
          <w:szCs w:val="24"/>
        </w:rPr>
        <w:t>Tűz esetén a társasházban kiépített liftet</w:t>
      </w:r>
      <w:r>
        <w:rPr>
          <w:rFonts w:ascii="Times New Roman" w:hAnsi="Times New Roman"/>
          <w:sz w:val="24"/>
          <w:szCs w:val="24"/>
        </w:rPr>
        <w:t>,</w:t>
      </w:r>
      <w:r w:rsidRPr="00647D27">
        <w:rPr>
          <w:rFonts w:ascii="Times New Roman" w:hAnsi="Times New Roman"/>
          <w:sz w:val="24"/>
          <w:szCs w:val="24"/>
        </w:rPr>
        <w:t xml:space="preserve"> felvonót ne használjuk</w:t>
      </w:r>
      <w:r>
        <w:rPr>
          <w:rFonts w:ascii="Times New Roman" w:hAnsi="Times New Roman"/>
          <w:sz w:val="24"/>
          <w:szCs w:val="24"/>
        </w:rPr>
        <w:t>, hiszen</w:t>
      </w:r>
      <w:r w:rsidRPr="00647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647D27">
        <w:rPr>
          <w:rFonts w:ascii="Times New Roman" w:hAnsi="Times New Roman"/>
          <w:sz w:val="24"/>
          <w:szCs w:val="24"/>
        </w:rPr>
        <w:t xml:space="preserve"> tűzoltói beavatkozás során a legelső lépés az épület, épületrész áramtalanítása, a lifttel menekülők </w:t>
      </w:r>
      <w:r>
        <w:rPr>
          <w:rFonts w:ascii="Times New Roman" w:hAnsi="Times New Roman"/>
          <w:sz w:val="24"/>
          <w:szCs w:val="24"/>
        </w:rPr>
        <w:t xml:space="preserve">tehát </w:t>
      </w:r>
      <w:r w:rsidRPr="00647D27">
        <w:rPr>
          <w:rFonts w:ascii="Times New Roman" w:hAnsi="Times New Roman"/>
          <w:sz w:val="24"/>
          <w:szCs w:val="24"/>
        </w:rPr>
        <w:t xml:space="preserve">a felvonóban ragadhatnak. </w:t>
      </w:r>
      <w:r>
        <w:rPr>
          <w:rFonts w:ascii="Times New Roman" w:hAnsi="Times New Roman"/>
          <w:sz w:val="24"/>
          <w:szCs w:val="24"/>
        </w:rPr>
        <w:t>Mindig</w:t>
      </w:r>
      <w:r w:rsidRPr="00647D27">
        <w:rPr>
          <w:rFonts w:ascii="Times New Roman" w:hAnsi="Times New Roman"/>
          <w:sz w:val="24"/>
          <w:szCs w:val="24"/>
        </w:rPr>
        <w:t xml:space="preserve"> a lépcsőházon keresztül </w:t>
      </w:r>
      <w:r>
        <w:rPr>
          <w:rFonts w:ascii="Times New Roman" w:hAnsi="Times New Roman"/>
          <w:sz w:val="24"/>
          <w:szCs w:val="24"/>
        </w:rPr>
        <w:t>meneküljünk az</w:t>
      </w:r>
      <w:r w:rsidRPr="00647D27">
        <w:rPr>
          <w:rFonts w:ascii="Times New Roman" w:hAnsi="Times New Roman"/>
          <w:sz w:val="24"/>
          <w:szCs w:val="24"/>
        </w:rPr>
        <w:t xml:space="preserve"> épületből! Ha a társasházban több lépcsőház </w:t>
      </w:r>
      <w:r>
        <w:rPr>
          <w:rFonts w:ascii="Times New Roman" w:hAnsi="Times New Roman"/>
          <w:sz w:val="24"/>
          <w:szCs w:val="24"/>
        </w:rPr>
        <w:t>van</w:t>
      </w:r>
      <w:r w:rsidRPr="00647D27">
        <w:rPr>
          <w:rFonts w:ascii="Times New Roman" w:hAnsi="Times New Roman"/>
          <w:sz w:val="24"/>
          <w:szCs w:val="24"/>
        </w:rPr>
        <w:t>, és biztosított a lépcsőházak közötti átjárás, akkor a tűztől távolabbi lépcsőházon keresztül menekül</w:t>
      </w:r>
      <w:r>
        <w:rPr>
          <w:rFonts w:ascii="Times New Roman" w:hAnsi="Times New Roman"/>
          <w:sz w:val="24"/>
          <w:szCs w:val="24"/>
        </w:rPr>
        <w:t>jünk</w:t>
      </w:r>
      <w:r w:rsidRPr="00647D27"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</w:rPr>
        <w:t>mennyiben a</w:t>
      </w:r>
      <w:r w:rsidRPr="00647D27">
        <w:rPr>
          <w:rFonts w:ascii="Times New Roman" w:hAnsi="Times New Roman"/>
          <w:sz w:val="24"/>
          <w:szCs w:val="24"/>
        </w:rPr>
        <w:t xml:space="preserve"> lakásból kilépve módunkban áll a lépcsőházban kiépített hő- és füstelvezető berendezést működésbe hozni, így a lépcsőházban felgyülemlett füst a legfelső építményszinten kiépített és kinyitott nyílászáró szerkezeten keresztül a szabadba jut, megkönnyítve ezzel a menekülők és a beavatkozó állomány dolgát.</w:t>
      </w:r>
    </w:p>
    <w:p w:rsidR="00746F98" w:rsidRDefault="00746F98" w:rsidP="00000C51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6F98" w:rsidRPr="00000C51" w:rsidRDefault="00746F98" w:rsidP="00000C51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6F98" w:rsidRPr="00000C51" w:rsidRDefault="00746F98" w:rsidP="00000C51">
      <w:pPr>
        <w:pStyle w:val="NormalWeb"/>
        <w:kinsoku w:val="0"/>
        <w:overflowPunct w:val="0"/>
        <w:spacing w:before="160" w:beforeAutospacing="0" w:after="0" w:afterAutospacing="0" w:line="276" w:lineRule="auto"/>
        <w:jc w:val="both"/>
        <w:textAlignment w:val="baseline"/>
        <w:rPr>
          <w:b/>
        </w:rPr>
      </w:pPr>
    </w:p>
    <w:p w:rsidR="00746F98" w:rsidRPr="00480ACF" w:rsidRDefault="00746F98" w:rsidP="00000C51">
      <w:pPr>
        <w:pStyle w:val="NormalWeb"/>
        <w:kinsoku w:val="0"/>
        <w:overflowPunct w:val="0"/>
        <w:spacing w:before="160" w:beforeAutospacing="0" w:after="0" w:afterAutospacing="0" w:line="276" w:lineRule="auto"/>
        <w:ind w:left="426"/>
        <w:jc w:val="both"/>
        <w:textAlignment w:val="baseline"/>
        <w:rPr>
          <w:b/>
        </w:rPr>
      </w:pPr>
    </w:p>
    <w:sectPr w:rsidR="00746F98" w:rsidRPr="00480ACF" w:rsidSect="0078087D">
      <w:headerReference w:type="default" r:id="rId7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98" w:rsidRDefault="00746F98" w:rsidP="0078087D">
      <w:pPr>
        <w:spacing w:after="0" w:line="240" w:lineRule="auto"/>
      </w:pPr>
      <w:r>
        <w:separator/>
      </w:r>
    </w:p>
  </w:endnote>
  <w:endnote w:type="continuationSeparator" w:id="0">
    <w:p w:rsidR="00746F98" w:rsidRDefault="00746F98" w:rsidP="0078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98" w:rsidRDefault="00746F98" w:rsidP="0078087D">
      <w:pPr>
        <w:spacing w:after="0" w:line="240" w:lineRule="auto"/>
      </w:pPr>
      <w:r>
        <w:separator/>
      </w:r>
    </w:p>
  </w:footnote>
  <w:footnote w:type="continuationSeparator" w:id="0">
    <w:p w:rsidR="00746F98" w:rsidRDefault="00746F98" w:rsidP="0078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98" w:rsidRDefault="00746F98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746F98" w:rsidRDefault="00746F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179E"/>
    <w:multiLevelType w:val="hybridMultilevel"/>
    <w:tmpl w:val="94EA6F80"/>
    <w:lvl w:ilvl="0" w:tplc="EC8C6A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C042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AE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A04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C87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2EBC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CBB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0FF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A91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E86B35"/>
    <w:multiLevelType w:val="hybridMultilevel"/>
    <w:tmpl w:val="4E5EF818"/>
    <w:lvl w:ilvl="0" w:tplc="357654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5C93D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47F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659B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C4C7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909D3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EFB0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820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80F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FB4885"/>
    <w:multiLevelType w:val="hybridMultilevel"/>
    <w:tmpl w:val="D19C0C52"/>
    <w:lvl w:ilvl="0" w:tplc="FF9A72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A849A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44EB0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3403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2FA8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CF50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6AB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64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B0C6C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72226"/>
    <w:multiLevelType w:val="hybridMultilevel"/>
    <w:tmpl w:val="A49C6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86D1D"/>
    <w:multiLevelType w:val="hybridMultilevel"/>
    <w:tmpl w:val="8DE88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71721"/>
    <w:multiLevelType w:val="hybridMultilevel"/>
    <w:tmpl w:val="E3408C6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61B06"/>
    <w:multiLevelType w:val="hybridMultilevel"/>
    <w:tmpl w:val="B8788A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C93D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47F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659B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C4C7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909D3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EFB0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820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80F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DB0EC7"/>
    <w:multiLevelType w:val="hybridMultilevel"/>
    <w:tmpl w:val="4D1CBC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7EB"/>
    <w:rsid w:val="00000C51"/>
    <w:rsid w:val="00030020"/>
    <w:rsid w:val="00030A35"/>
    <w:rsid w:val="00053081"/>
    <w:rsid w:val="00074FAD"/>
    <w:rsid w:val="000B53AB"/>
    <w:rsid w:val="000E6F85"/>
    <w:rsid w:val="00110507"/>
    <w:rsid w:val="00141164"/>
    <w:rsid w:val="001938B4"/>
    <w:rsid w:val="001C2C16"/>
    <w:rsid w:val="00250EBD"/>
    <w:rsid w:val="002540D7"/>
    <w:rsid w:val="00255B00"/>
    <w:rsid w:val="002B3137"/>
    <w:rsid w:val="002E1FFF"/>
    <w:rsid w:val="003308EA"/>
    <w:rsid w:val="00352789"/>
    <w:rsid w:val="00397D32"/>
    <w:rsid w:val="00413AF2"/>
    <w:rsid w:val="00453672"/>
    <w:rsid w:val="00480ACF"/>
    <w:rsid w:val="004D0157"/>
    <w:rsid w:val="00515997"/>
    <w:rsid w:val="00515CA4"/>
    <w:rsid w:val="005535D8"/>
    <w:rsid w:val="0056596B"/>
    <w:rsid w:val="005A7F12"/>
    <w:rsid w:val="00647D27"/>
    <w:rsid w:val="00651EB9"/>
    <w:rsid w:val="00652467"/>
    <w:rsid w:val="006B6B6F"/>
    <w:rsid w:val="007128EC"/>
    <w:rsid w:val="00746F98"/>
    <w:rsid w:val="0078087D"/>
    <w:rsid w:val="007A5C57"/>
    <w:rsid w:val="007B10CA"/>
    <w:rsid w:val="007F5B8A"/>
    <w:rsid w:val="007F6B92"/>
    <w:rsid w:val="008B2732"/>
    <w:rsid w:val="0093250A"/>
    <w:rsid w:val="00961282"/>
    <w:rsid w:val="00966FF9"/>
    <w:rsid w:val="00983E9A"/>
    <w:rsid w:val="009C272E"/>
    <w:rsid w:val="00AA2327"/>
    <w:rsid w:val="00B019CF"/>
    <w:rsid w:val="00B46F5F"/>
    <w:rsid w:val="00B95500"/>
    <w:rsid w:val="00C52344"/>
    <w:rsid w:val="00C547EB"/>
    <w:rsid w:val="00CB542E"/>
    <w:rsid w:val="00CE46B9"/>
    <w:rsid w:val="00D241D5"/>
    <w:rsid w:val="00D82784"/>
    <w:rsid w:val="00DD73E0"/>
    <w:rsid w:val="00E22F4C"/>
    <w:rsid w:val="00F04B3D"/>
    <w:rsid w:val="00F32051"/>
    <w:rsid w:val="00F476E2"/>
    <w:rsid w:val="00F73147"/>
    <w:rsid w:val="00F95C1D"/>
    <w:rsid w:val="00FE03B1"/>
    <w:rsid w:val="00FF16D4"/>
    <w:rsid w:val="00FF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2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54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C547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F731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F6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6B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8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808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8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1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150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52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54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55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63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70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73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1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1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512</TotalTime>
  <Pages>5</Pages>
  <Words>1561</Words>
  <Characters>10775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Baczakó Tamás</dc:creator>
  <cp:keywords/>
  <dc:description/>
  <cp:lastModifiedBy>Badonszi Csaba</cp:lastModifiedBy>
  <cp:revision>25</cp:revision>
  <cp:lastPrinted>2017-05-11T12:29:00Z</cp:lastPrinted>
  <dcterms:created xsi:type="dcterms:W3CDTF">2017-05-10T09:35:00Z</dcterms:created>
  <dcterms:modified xsi:type="dcterms:W3CDTF">2017-06-20T12:08:00Z</dcterms:modified>
</cp:coreProperties>
</file>