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2A" w:rsidRDefault="000B592A" w:rsidP="000B592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Bűnmegelőzési hírlevél</w:t>
      </w:r>
    </w:p>
    <w:p w:rsidR="00D82996" w:rsidRDefault="000B592A" w:rsidP="000B592A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0B59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2019. november</w:t>
      </w:r>
    </w:p>
    <w:p w:rsidR="000B592A" w:rsidRDefault="000B592A" w:rsidP="000B592A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0B592A" w:rsidRDefault="000B592A" w:rsidP="000B592A">
      <w:pPr>
        <w:pStyle w:val="Nincstrkz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Közeleg a Karácsony!</w:t>
      </w:r>
    </w:p>
    <w:p w:rsidR="000B592A" w:rsidRDefault="000B592A" w:rsidP="000B592A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0B592A" w:rsidRPr="00EC413D" w:rsidRDefault="000B592A" w:rsidP="000B592A">
      <w:pPr>
        <w:pStyle w:val="Nincstrkz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Évről évre egyre korábban kezdődik az ünnepi kész</w:t>
      </w:r>
      <w:r w:rsidR="002C0A6A"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ülődés, az ajándékok beszerzése</w:t>
      </w:r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karácsonyra. Ezt jelzik az áruházak </w:t>
      </w:r>
      <w:proofErr w:type="gramStart"/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akciói</w:t>
      </w:r>
      <w:proofErr w:type="gramEnd"/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is, és az elmúlt két-három hétben megszaporodott csalások is. Vannak, akik az ajándékozással, ünnepi készülődéssel együtt járó </w:t>
      </w:r>
      <w:proofErr w:type="gramStart"/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kiadásokat  mások</w:t>
      </w:r>
      <w:proofErr w:type="gramEnd"/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költségéből igyekeznek előteremteni csalással, becsapással. </w:t>
      </w:r>
    </w:p>
    <w:p w:rsidR="000B592A" w:rsidRPr="00EC413D" w:rsidRDefault="000B592A" w:rsidP="000B592A">
      <w:pPr>
        <w:pStyle w:val="Nincstrkz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Az alkalmazott trükkök, módszerek nagyon változatosak, az elkövetők rendkívül leleményesek</w:t>
      </w:r>
      <w:r w:rsidR="002C0A6A"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és sajnos időnként sikeresek is. </w:t>
      </w:r>
    </w:p>
    <w:p w:rsidR="002C0A6A" w:rsidRPr="00EC413D" w:rsidRDefault="002C0A6A" w:rsidP="000B592A">
      <w:pPr>
        <w:pStyle w:val="Nincstrkz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Hírlevelünkkel </w:t>
      </w:r>
      <w:r w:rsidR="005B24B4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arra </w:t>
      </w:r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szeretnénk a figyelmet felhívni, hogy legyenek óvatosak és egészségesen bizalmatlanok, </w:t>
      </w:r>
      <w:r w:rsidR="00FF12CE" w:rsidRPr="00EC413D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>most se</w:t>
      </w:r>
      <w:r w:rsidRPr="00EC413D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 xml:space="preserve"> dőljenek be a csalóknak</w:t>
      </w:r>
      <w:r w:rsidRPr="00EC413D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!</w:t>
      </w:r>
    </w:p>
    <w:p w:rsidR="002C0A6A" w:rsidRDefault="002C0A6A" w:rsidP="000B592A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2C0A6A" w:rsidRDefault="002C0A6A" w:rsidP="000B592A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A leggyakrabban alkalmazott módszerek: </w:t>
      </w:r>
    </w:p>
    <w:p w:rsidR="00AB2A52" w:rsidRDefault="00AB2A52" w:rsidP="000B592A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AB2A52" w:rsidRPr="00AB2A52" w:rsidRDefault="00AB2A52" w:rsidP="000B592A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  <w:r w:rsidRPr="00AB2A52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>Vásárlás az internetes hirdető oldalakról</w:t>
      </w:r>
    </w:p>
    <w:p w:rsidR="000B592A" w:rsidRDefault="002C0A6A" w:rsidP="00AB2A52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Az emberek gyakran vásárolnak a különböző internetes hirdető oldalakról különböző dolgokat. Sajnos elég sokszor előfordul, hogy az áru ellenértékének utalását követően a </w:t>
      </w:r>
      <w:proofErr w:type="gramStart"/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megvásárolni  kívánt</w:t>
      </w:r>
      <w:proofErr w:type="gramEnd"/>
      <w:r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holmi egyáltalán nem érkezik meg, vagy nem az, aminek hirdették, vagy rossz, használhatatlan állapotú és a hirdető is elérhetetl</w:t>
      </w:r>
      <w:r w:rsidR="00AB2A52" w:rsidRPr="00EC413D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enné vált.</w:t>
      </w:r>
      <w:r w:rsidR="00AB2A5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Ezeket a csalásokat </w:t>
      </w: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megelőzni csak úgy lehet</w:t>
      </w:r>
      <w:r w:rsidR="00AB2A5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teljes bizonyossággal, ha az eladó és a vevő valamilyen módon megteremtik</w:t>
      </w:r>
      <w:r w:rsidR="005B24B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a lehetőségét a </w:t>
      </w:r>
      <w:r w:rsidR="00AB2A5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megvásárolni kívánt d</w:t>
      </w:r>
      <w:r w:rsidR="005B24B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olog személyes szemrevételezésének</w:t>
      </w:r>
      <w:r w:rsidR="00AB2A5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, ellenőrzé</w:t>
      </w:r>
      <w:r w:rsidR="005B24B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sének</w:t>
      </w:r>
      <w:r w:rsidR="00AB2A5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, és az áru vételárát csak az áru átvételekor adják át, vagy utalják el.</w:t>
      </w:r>
      <w:r w:rsidR="000B592A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</w:p>
    <w:p w:rsidR="00AB2A52" w:rsidRDefault="00AB2A52" w:rsidP="00AB2A52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AB2A52" w:rsidRDefault="00AB2A52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hu-HU"/>
        </w:rPr>
      </w:pPr>
      <w:r w:rsidRPr="00AB2A5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E-mailben</w:t>
      </w:r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vagy telefonon</w:t>
      </w:r>
      <w:r w:rsidRPr="00AB2A5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értesítik</w:t>
      </w:r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egy </w:t>
      </w:r>
      <w:proofErr w:type="gramStart"/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állítólagos </w:t>
      </w:r>
      <w:r w:rsidRPr="00AB2A5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nyereményről</w:t>
      </w:r>
      <w:proofErr w:type="gramEnd"/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hu-HU"/>
        </w:rPr>
        <w:t xml:space="preserve"> (</w:t>
      </w:r>
      <w:r w:rsidR="00B817BA" w:rsidRP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nagyobb összegű pénz</w:t>
      </w:r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, vagy más ajándék)</w:t>
      </w:r>
    </w:p>
    <w:p w:rsidR="00AB2A52" w:rsidRDefault="00AB2A52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  <w:proofErr w:type="gramStart"/>
      <w:r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>de</w:t>
      </w:r>
      <w:proofErr w:type="gramEnd"/>
      <w:r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ahhoz, hogy a nyereményét </w:t>
      </w:r>
      <w:proofErr w:type="spellStart"/>
      <w:r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>átvehesse</w:t>
      </w:r>
      <w:proofErr w:type="spellEnd"/>
      <w:r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, pontos </w:t>
      </w:r>
      <w:proofErr w:type="spellStart"/>
      <w:r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istrukciókat</w:t>
      </w:r>
      <w:proofErr w:type="spellEnd"/>
      <w:r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 kap,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 hová lépjen, hová klikkeljen, esetleg menjen egy pénzkiadó automatához, és üsse be a telefonáló által mondott számokat. </w:t>
      </w:r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Míg Ön teljesíti a kapott utasításokat, közben ellopják a bankkártyája adatait, </w:t>
      </w:r>
      <w:r w:rsidR="00B817BA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amivel azonnal meg is </w:t>
      </w:r>
      <w:proofErr w:type="gramStart"/>
      <w:r w:rsidR="00B817BA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próbálnak  az</w:t>
      </w:r>
      <w:proofErr w:type="gramEnd"/>
      <w:r w:rsidR="00B817BA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 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interneten vásárolni; vagy feltöltötte más telefon egyenlegét, esetleg pénzt utalt a számlájára.</w:t>
      </w:r>
      <w:r w:rsid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</w:t>
      </w:r>
      <w:r w:rsidR="00B817BA" w:rsidRP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Javasoljuk, mielőtt eleget tenne  a nyeremény átvételéhez szükséges utasításoknak, ellenőrizze a nyereményjáték valódiságát, kérjen </w:t>
      </w:r>
      <w:proofErr w:type="gramStart"/>
      <w:r w:rsidR="00B817BA" w:rsidRP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információ</w:t>
      </w:r>
      <w:proofErr w:type="gramEnd"/>
      <w:r w:rsidR="00B817BA" w:rsidRP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attól, akitől</w:t>
      </w:r>
      <w:r w:rsidR="005B24B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az </w:t>
      </w:r>
      <w:r w:rsidR="00B817BA" w:rsidRP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állítólag</w:t>
      </w:r>
      <w:r w:rsidR="005B24B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os </w:t>
      </w:r>
      <w:r w:rsidR="00B817BA" w:rsidRPr="00B817B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nyeremény származik!</w:t>
      </w:r>
      <w:r w:rsidR="00FF12CE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 </w:t>
      </w:r>
    </w:p>
    <w:p w:rsidR="00B817BA" w:rsidRDefault="00B817BA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FF12CE" w:rsidRDefault="00FF12CE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FF12CE" w:rsidRDefault="00FF12CE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EC413D" w:rsidRDefault="00EC413D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EC413D" w:rsidRDefault="00EC413D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EC413D" w:rsidRDefault="00EC413D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FF12CE" w:rsidRDefault="00FF12CE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</w:p>
    <w:p w:rsidR="001D2039" w:rsidRDefault="00B817BA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Vásárlás interneten keresztül:</w:t>
      </w:r>
    </w:p>
    <w:p w:rsidR="00B817BA" w:rsidRDefault="00B817BA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</w:pPr>
      <w:r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Jelentősen megkönnyíti az életünket, ha az interneten keresztül van lehetőségünk üzletet kötni, szállást foglal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ni, a fizetést is magunk tudjuk intézni a saját számlánkról a saját bankkártyánkkal.</w:t>
      </w:r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Többször előfordult azonban, hogy </w:t>
      </w:r>
      <w:proofErr w:type="gramStart"/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>tranzakció</w:t>
      </w:r>
      <w:proofErr w:type="gramEnd"/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közben ellopták a bankkártya adatait és az ismeretlen elkövetők  megpróbáltak vele vásárolni.   Javasoljuk, 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hogy legyenek elővigyázatosak, </w:t>
      </w:r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az 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 xml:space="preserve">ilyen jellegű </w:t>
      </w:r>
      <w:proofErr w:type="gramStart"/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tranzakciókhoz</w:t>
      </w:r>
      <w:proofErr w:type="gramEnd"/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</w:t>
      </w:r>
      <w:r w:rsidR="001D2039"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>használjanak virtuális bankkártyát</w:t>
      </w:r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, 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vagy bankszámlát</w:t>
      </w:r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, 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amelyen</w:t>
      </w:r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csak annyi pénz legyen, amelyet éppen az aktuális vásárláshoz, </w:t>
      </w:r>
      <w:r w:rsidR="001D2039" w:rsidRPr="00EC413D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lang w:eastAsia="hu-HU"/>
        </w:rPr>
        <w:t>egyéb üzletkötéshez, szállásfoglaláshoz stb.</w:t>
      </w:r>
      <w:r w:rsidR="001D203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  <w:t xml:space="preserve"> használnak fel és el is utalnak. </w:t>
      </w:r>
    </w:p>
    <w:p w:rsidR="00FF12CE" w:rsidRDefault="00FF12CE" w:rsidP="00AB2A52">
      <w:pPr>
        <w:pStyle w:val="Nincstrkz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hu-HU"/>
        </w:rPr>
      </w:pPr>
    </w:p>
    <w:p w:rsidR="00FF12CE" w:rsidRPr="00FF12CE" w:rsidRDefault="00FF12CE" w:rsidP="00FF12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  <w:r w:rsidRPr="00FF12CE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Hamis fizetési felszólítás e-mailben egy szolgáltató nevében: </w:t>
      </w:r>
    </w:p>
    <w:p w:rsidR="00FF12CE" w:rsidRPr="00FF12CE" w:rsidRDefault="00FF12CE" w:rsidP="00FF12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</w:pP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>Lemásolnak egy valós céges számlalevelet, felhasználják az adott cég logóját, betűtípusát, azaz a kamu számlaértesítő szinte minden eleme megegyezik az eredeti levéllel.</w:t>
      </w:r>
    </w:p>
    <w:p w:rsidR="00FF12CE" w:rsidRPr="00FF12CE" w:rsidRDefault="00FF12CE" w:rsidP="00FF12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</w:pP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A hamis számlalevéllel két céljuk lehet: vagy az, hogy </w:t>
      </w:r>
      <w:r w:rsidRPr="00FF12C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 xml:space="preserve">rávegyék áldozatukat egy általuk kért összeg befizetésére </w:t>
      </w: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(ami jellemzően nem gyanút keltően magas, de a csalók számlájára érkezik), </w:t>
      </w:r>
      <w:r w:rsidRPr="00FF12C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vagy</w:t>
      </w: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 az, hogy </w:t>
      </w:r>
      <w:r w:rsidRPr="00FF12C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átirányítsák</w:t>
      </w: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 egy külső, ugyancsak </w:t>
      </w:r>
      <w:r w:rsidRPr="00FF12C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hamis weboldalra</w:t>
      </w: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, amelyet </w:t>
      </w:r>
      <w:r w:rsidRPr="00FF12CE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a személyes adatok ellopásához</w:t>
      </w: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 használnak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>, ehhez a csalók által készített űrlapon kell begépelni a felhasználónevet és jelszót.</w:t>
      </w:r>
      <w:r w:rsidRPr="00FF12C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 xml:space="preserve"> </w:t>
      </w:r>
    </w:p>
    <w:p w:rsidR="00FF12CE" w:rsidRPr="00EC413D" w:rsidRDefault="00FF12CE" w:rsidP="00FF12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</w:pP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 xml:space="preserve">Ne </w:t>
      </w:r>
      <w:proofErr w:type="spellStart"/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>feledje</w:t>
      </w:r>
      <w:proofErr w:type="gramStart"/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>:</w:t>
      </w: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A</w:t>
      </w:r>
      <w:proofErr w:type="spellEnd"/>
      <w:proofErr w:type="gramEnd"/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 xml:space="preserve"> szolgáltató soha nem kéri ügyfeleit arra, hogy e-mailben küldje meg a jelszavát vagy más személyes adatát</w:t>
      </w: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. H</w:t>
      </w: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>a ilyesmit kérnek, ne válaszolj</w:t>
      </w:r>
      <w:r w:rsidR="00EC413D"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 xml:space="preserve">on a levélre, </w:t>
      </w:r>
      <w:proofErr w:type="gramStart"/>
      <w:r w:rsidR="00EC413D"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 xml:space="preserve">viszont </w:t>
      </w: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 xml:space="preserve"> keresse</w:t>
      </w:r>
      <w:proofErr w:type="gramEnd"/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hu-HU"/>
        </w:rPr>
        <w:t xml:space="preserve"> fel a szolgáltató ügyfélszolgálatát, ahol meg tudják mondani, az adott értesítő valós volt, vagy sem.</w:t>
      </w:r>
    </w:p>
    <w:p w:rsidR="00FF12CE" w:rsidRDefault="00FF12CE" w:rsidP="00FF12CE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EC413D" w:rsidRPr="00EC413D" w:rsidRDefault="00EC413D" w:rsidP="00EC41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</w:pPr>
      <w:r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Egy szolgáltató nevében arra figyelmeztetik</w:t>
      </w:r>
      <w:proofErr w:type="gramStart"/>
      <w:r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>,  valaki</w:t>
      </w:r>
      <w:proofErr w:type="gramEnd"/>
      <w:r w:rsidRPr="00EC413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  <w:lang w:eastAsia="hu-HU"/>
        </w:rPr>
        <w:t xml:space="preserve"> feltörhette a fiókját, azonnal meg kell adnia egy új jelszót az általuk megadott felületen: </w:t>
      </w:r>
    </w:p>
    <w:p w:rsidR="00EC413D" w:rsidRPr="00EC413D" w:rsidRDefault="00EC413D" w:rsidP="00EC41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</w:pPr>
      <w:r w:rsidRPr="00EC413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hu-HU"/>
        </w:rPr>
        <w:t>A csalók ebben az esetben egy hamis honlapra irányítják, amely többnyire </w:t>
      </w:r>
      <w:r w:rsidRPr="00EC413D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>csupán egyetlen űrlapot tartalmaz, ahol megadhatja a régi és új jelszavát.</w:t>
      </w:r>
    </w:p>
    <w:p w:rsidR="00EC413D" w:rsidRDefault="00EC413D" w:rsidP="00EC41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</w:pP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>Ne feledje, a szolgáltatók soha nem kérik, hogy írja meg a jelszavát és a PIN kódját!</w:t>
      </w:r>
      <w:r w:rsidR="005B24B4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 xml:space="preserve"> </w:t>
      </w:r>
      <w:r w:rsidRPr="00EC413D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  <w:t>Ellenőrizze, hogy a hivatkozott céghez tartozhat-e az értesítést feladó e-mail cím! Érdeklődjön közvetlenül a szolgáltató ügyfélszolgálatánál!</w:t>
      </w:r>
      <w:bookmarkStart w:id="0" w:name="_GoBack"/>
      <w:bookmarkEnd w:id="0"/>
    </w:p>
    <w:p w:rsidR="00EC413D" w:rsidRDefault="00EC413D" w:rsidP="00EC41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bdr w:val="none" w:sz="0" w:space="0" w:color="auto" w:frame="1"/>
          <w:lang w:eastAsia="hu-HU"/>
        </w:rPr>
      </w:pPr>
    </w:p>
    <w:p w:rsidR="005B24B4" w:rsidRDefault="005B24B4" w:rsidP="00AF0D92">
      <w:pPr>
        <w:pStyle w:val="Default"/>
        <w:jc w:val="center"/>
        <w:rPr>
          <w:b/>
          <w:bCs/>
          <w:color w:val="1F3864" w:themeColor="accent5" w:themeShade="80"/>
          <w:sz w:val="32"/>
          <w:szCs w:val="32"/>
        </w:rPr>
      </w:pPr>
    </w:p>
    <w:p w:rsidR="00AF0D92" w:rsidRPr="0006241F" w:rsidRDefault="00AF0D92" w:rsidP="00AF0D92">
      <w:pPr>
        <w:pStyle w:val="Default"/>
        <w:jc w:val="center"/>
        <w:rPr>
          <w:color w:val="1F3864" w:themeColor="accent5" w:themeShade="80"/>
          <w:sz w:val="32"/>
          <w:szCs w:val="32"/>
        </w:rPr>
      </w:pPr>
      <w:r w:rsidRPr="0006241F">
        <w:rPr>
          <w:b/>
          <w:bCs/>
          <w:color w:val="1F3864" w:themeColor="accent5" w:themeShade="80"/>
          <w:sz w:val="32"/>
          <w:szCs w:val="32"/>
        </w:rPr>
        <w:t>Heves Megyei Rendőr-főkapitányság</w:t>
      </w:r>
    </w:p>
    <w:p w:rsidR="00AF0D92" w:rsidRPr="0006241F" w:rsidRDefault="00AF0D92" w:rsidP="00AF0D92">
      <w:pPr>
        <w:jc w:val="center"/>
        <w:rPr>
          <w:rStyle w:val="fontstyle31"/>
          <w:rFonts w:ascii="Times New Roman" w:hAnsi="Times New Roman"/>
          <w:b/>
          <w:bCs/>
          <w:color w:val="1F3864" w:themeColor="accent5" w:themeShade="80"/>
          <w:sz w:val="32"/>
          <w:szCs w:val="32"/>
        </w:rPr>
      </w:pPr>
      <w:r w:rsidRPr="0006241F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Bűnügyi Osztály Bűnmegelőzési Alosztály</w:t>
      </w:r>
      <w:r w:rsidRPr="0006241F">
        <w:rPr>
          <w:rStyle w:val="fontstyle31"/>
          <w:rFonts w:ascii="Times New Roman" w:hAnsi="Times New Roman"/>
          <w:b/>
          <w:color w:val="1F3864" w:themeColor="accent5" w:themeShade="80"/>
          <w:sz w:val="32"/>
          <w:szCs w:val="32"/>
        </w:rPr>
        <w:t xml:space="preserve">     </w:t>
      </w:r>
    </w:p>
    <w:p w:rsidR="00AF0D92" w:rsidRPr="00193506" w:rsidRDefault="00AF0D92" w:rsidP="00AF0D92">
      <w:pPr>
        <w:pStyle w:val="Szvegtrzs"/>
        <w:spacing w:after="0" w:line="240" w:lineRule="auto"/>
        <w:ind w:right="-108"/>
        <w:jc w:val="center"/>
        <w:rPr>
          <w:rFonts w:ascii="Times New Roman" w:hAnsi="Times New Roman"/>
          <w:b/>
          <w:color w:val="1F3864" w:themeColor="accent5" w:themeShade="80"/>
          <w:sz w:val="32"/>
          <w:szCs w:val="32"/>
        </w:rPr>
      </w:pPr>
      <w:r w:rsidRPr="0006241F">
        <w:rPr>
          <w:rStyle w:val="fontstyle31"/>
          <w:rFonts w:ascii="Times New Roman" w:hAnsi="Times New Roman"/>
          <w:b/>
          <w:color w:val="1F3864" w:themeColor="accent5" w:themeShade="80"/>
          <w:sz w:val="32"/>
          <w:szCs w:val="32"/>
        </w:rPr>
        <w:t xml:space="preserve"> </w:t>
      </w:r>
      <w:r w:rsidRPr="0006241F">
        <w:rPr>
          <w:rStyle w:val="fontstyle31"/>
          <w:rFonts w:ascii="Times New Roman" w:hAnsi="Times New Roman"/>
          <w:color w:val="1F3864" w:themeColor="accent5" w:themeShade="80"/>
          <w:sz w:val="32"/>
          <w:szCs w:val="32"/>
        </w:rPr>
        <w:sym w:font="Wingdings" w:char="F028"/>
      </w:r>
      <w:r w:rsidRPr="0006241F">
        <w:rPr>
          <w:rStyle w:val="fontstyle31"/>
          <w:rFonts w:ascii="Times New Roman" w:hAnsi="Times New Roman"/>
          <w:color w:val="1F3864" w:themeColor="accent5" w:themeShade="80"/>
          <w:sz w:val="32"/>
          <w:szCs w:val="32"/>
        </w:rPr>
        <w:t>:</w:t>
      </w:r>
      <w:r w:rsidRPr="0006241F">
        <w:rPr>
          <w:rStyle w:val="fontstyle31"/>
          <w:rFonts w:ascii="Times New Roman" w:hAnsi="Times New Roman"/>
          <w:b/>
          <w:color w:val="1F3864" w:themeColor="accent5" w:themeShade="80"/>
          <w:sz w:val="32"/>
          <w:szCs w:val="32"/>
        </w:rPr>
        <w:t>112</w:t>
      </w:r>
    </w:p>
    <w:p w:rsidR="00EC413D" w:rsidRPr="00EC413D" w:rsidRDefault="00EC413D" w:rsidP="00FF12CE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sectPr w:rsidR="00EC413D" w:rsidRPr="00EC413D" w:rsidSect="005B24B4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4" w:rsidRDefault="005B24B4" w:rsidP="005B24B4">
      <w:pPr>
        <w:spacing w:after="0" w:line="240" w:lineRule="auto"/>
      </w:pPr>
      <w:r>
        <w:separator/>
      </w:r>
    </w:p>
  </w:endnote>
  <w:endnote w:type="continuationSeparator" w:id="0">
    <w:p w:rsidR="005B24B4" w:rsidRDefault="005B24B4" w:rsidP="005B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4" w:rsidRDefault="005B24B4" w:rsidP="005B24B4">
      <w:pPr>
        <w:spacing w:after="0" w:line="240" w:lineRule="auto"/>
      </w:pPr>
      <w:r>
        <w:separator/>
      </w:r>
    </w:p>
  </w:footnote>
  <w:footnote w:type="continuationSeparator" w:id="0">
    <w:p w:rsidR="005B24B4" w:rsidRDefault="005B24B4" w:rsidP="005B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859670"/>
      <w:docPartObj>
        <w:docPartGallery w:val="Page Numbers (Top of Page)"/>
        <w:docPartUnique/>
      </w:docPartObj>
    </w:sdtPr>
    <w:sdtContent>
      <w:p w:rsidR="005B24B4" w:rsidRDefault="005B24B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B24B4" w:rsidRDefault="005B24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2A"/>
    <w:rsid w:val="000B592A"/>
    <w:rsid w:val="001D2039"/>
    <w:rsid w:val="002C0A6A"/>
    <w:rsid w:val="005B24B4"/>
    <w:rsid w:val="00AB2A52"/>
    <w:rsid w:val="00AF0D92"/>
    <w:rsid w:val="00B817BA"/>
    <w:rsid w:val="00D82996"/>
    <w:rsid w:val="00EC413D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E46"/>
  <w15:chartTrackingRefBased/>
  <w15:docId w15:val="{D8F79717-4290-42AA-9B7C-A46AA18B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59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592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F12CE"/>
    <w:pPr>
      <w:ind w:left="720"/>
      <w:contextualSpacing/>
    </w:pPr>
  </w:style>
  <w:style w:type="paragraph" w:customStyle="1" w:styleId="Default">
    <w:name w:val="Default"/>
    <w:rsid w:val="00AF0D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AF0D92"/>
    <w:pPr>
      <w:spacing w:after="120"/>
    </w:pPr>
    <w:rPr>
      <w:rFonts w:ascii="Calibri" w:eastAsia="Times New Roman" w:hAnsi="Calibri" w:cs="Times New Roman"/>
    </w:rPr>
  </w:style>
  <w:style w:type="character" w:customStyle="1" w:styleId="SzvegtrzsChar">
    <w:name w:val="Szövegtörzs Char"/>
    <w:basedOn w:val="Bekezdsalapbettpusa"/>
    <w:link w:val="Szvegtrzs"/>
    <w:rsid w:val="00AF0D92"/>
    <w:rPr>
      <w:rFonts w:ascii="Calibri" w:eastAsia="Times New Roman" w:hAnsi="Calibri" w:cs="Times New Roman"/>
    </w:rPr>
  </w:style>
  <w:style w:type="character" w:customStyle="1" w:styleId="fontstyle31">
    <w:name w:val="fontstyle31"/>
    <w:basedOn w:val="Bekezdsalapbettpusa"/>
    <w:rsid w:val="00AF0D92"/>
    <w:rPr>
      <w:rFonts w:ascii="Times-Roman" w:hAnsi="Times-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B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4B4"/>
  </w:style>
  <w:style w:type="paragraph" w:styleId="llb">
    <w:name w:val="footer"/>
    <w:basedOn w:val="Norml"/>
    <w:link w:val="llbChar"/>
    <w:uiPriority w:val="99"/>
    <w:unhideWhenUsed/>
    <w:rsid w:val="005B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Kocsis Irén Mária</cp:lastModifiedBy>
  <cp:revision>1</cp:revision>
  <dcterms:created xsi:type="dcterms:W3CDTF">2019-11-19T10:03:00Z</dcterms:created>
  <dcterms:modified xsi:type="dcterms:W3CDTF">2019-11-19T11:31:00Z</dcterms:modified>
</cp:coreProperties>
</file>